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F3CE0">
      <w:pPr>
        <w:widowControl/>
        <w:adjustRightInd w:val="0"/>
        <w:snapToGrid w:val="0"/>
        <w:spacing w:line="560" w:lineRule="exact"/>
        <w:jc w:val="center"/>
        <w:rPr>
          <w:rFonts w:hint="eastAsia" w:ascii="方正公文黑体" w:hAnsi="方正公文黑体" w:eastAsia="方正公文黑体" w:cs="方正公文黑体"/>
          <w:b/>
          <w:bCs/>
          <w:sz w:val="36"/>
          <w:szCs w:val="36"/>
          <w:lang w:val="en-US" w:eastAsia="zh-CN"/>
        </w:rPr>
      </w:pPr>
    </w:p>
    <w:p w14:paraId="474B9AB5">
      <w:pPr>
        <w:widowControl/>
        <w:adjustRightInd w:val="0"/>
        <w:snapToGrid w:val="0"/>
        <w:spacing w:line="560" w:lineRule="exact"/>
        <w:jc w:val="both"/>
        <w:rPr>
          <w:rFonts w:hint="eastAsia" w:ascii="方正公文黑体" w:hAnsi="方正公文黑体" w:eastAsia="方正公文黑体" w:cs="方正公文黑体"/>
          <w:sz w:val="36"/>
          <w:szCs w:val="36"/>
          <w:lang w:val="en-US" w:eastAsia="zh-CN"/>
        </w:rPr>
      </w:pPr>
    </w:p>
    <w:p w14:paraId="59644815">
      <w:pPr>
        <w:tabs>
          <w:tab w:val="right" w:pos="8306"/>
        </w:tabs>
        <w:spacing w:before="156" w:beforeLines="50" w:line="560" w:lineRule="exact"/>
        <w:ind w:firstLine="4500" w:firstLineChars="15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机教中函〔20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〕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40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号</w:t>
      </w:r>
    </w:p>
    <w:p w14:paraId="2A5F8D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sz w:val="36"/>
          <w:szCs w:val="36"/>
          <w:lang w:val="en-US" w:eastAsia="zh-CN"/>
        </w:rPr>
      </w:pPr>
    </w:p>
    <w:p w14:paraId="131D8C96">
      <w:pPr>
        <w:widowControl/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  <w:t>关于征集机械行业技工教育国际合作典型案例的通知</w:t>
      </w:r>
    </w:p>
    <w:p w14:paraId="0B76E54C">
      <w:pPr>
        <w:widowControl/>
        <w:adjustRightInd w:val="0"/>
        <w:snapToGrid w:val="0"/>
        <w:spacing w:line="560" w:lineRule="exact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7ED1B8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各有关单位：</w:t>
      </w:r>
    </w:p>
    <w:p w14:paraId="322F4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0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为深入贯彻建设教育强国战略部署，推动落实“一带一路”技能筑梦行动，充分展示机械行业技工教育国际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val="en-US" w:eastAsia="zh-CN"/>
        </w:rPr>
        <w:t>合作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创新成果，促进经验交流与资源共享，深化国际技能交流合作，加快培养高质量发展需要的技能人才，经研究，机械工业教育发展中心、机械行业技工院校高水平专业建设联盟（以下简称“技工联盟”）决定开展机械行业技工教育国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val="en-US" w:eastAsia="zh-CN"/>
        </w:rPr>
        <w:t>合作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典型案例征集活动。现将有关事项通知如下：</w:t>
      </w:r>
    </w:p>
    <w:p w14:paraId="003BFA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00" w:leftChars="0"/>
        <w:jc w:val="both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一、征集对象</w:t>
      </w:r>
    </w:p>
    <w:p w14:paraId="1D774F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技工联盟</w:t>
      </w:r>
      <w:r>
        <w:rPr>
          <w:rFonts w:hint="eastAsia" w:ascii="仿宋_GB2312" w:hAnsi="仿宋_GB2312" w:eastAsia="仿宋_GB2312" w:cs="仿宋_GB2312"/>
          <w:sz w:val="30"/>
          <w:szCs w:val="30"/>
        </w:rPr>
        <w:t>成员单位，其他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开展国际交流合作工作的</w:t>
      </w:r>
      <w:r>
        <w:rPr>
          <w:rFonts w:hint="eastAsia" w:ascii="仿宋_GB2312" w:hAnsi="仿宋_GB2312" w:eastAsia="仿宋_GB2312" w:cs="仿宋_GB2312"/>
          <w:sz w:val="30"/>
          <w:szCs w:val="30"/>
        </w:rPr>
        <w:t>技工院校和行业企业。</w:t>
      </w:r>
    </w:p>
    <w:p w14:paraId="6D59F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二、征集范围</w:t>
      </w:r>
    </w:p>
    <w:p w14:paraId="16758D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0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val="en-US" w:eastAsia="zh-CN"/>
        </w:rPr>
        <w:t>聚焦装备制造专业领域，重点征集以下方向典型案例：</w:t>
      </w:r>
    </w:p>
    <w:p w14:paraId="41EB6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val="en-US" w:eastAsia="zh-CN"/>
        </w:rPr>
        <w:t>教随产出、产教同行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val="en-US" w:eastAsia="zh-CN"/>
        </w:rPr>
        <w:t>：服务中资企业“走出去”需求，校企双方在资源共建、跨境技能人才培养等方面展开的务实合作项目。</w:t>
      </w:r>
    </w:p>
    <w:p w14:paraId="66B05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（二）中外合作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办学项目：包括但不限于中外联合设立专业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学院、在境外独立或合作设立办学机构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各类中外合作办学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实践。</w:t>
      </w:r>
    </w:p>
    <w:p w14:paraId="1E68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0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国际标准与认证体系建设：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主导或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参与国际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（或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区域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及“一带一路”国家）技能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标准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制修订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推动中国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标准、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专业标准、职业技能等级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证书与国际互认方面的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实践探索等。</w:t>
      </w:r>
    </w:p>
    <w:p w14:paraId="17F2EE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0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国际化师资队伍培养：培养具备国际视野、通晓国际规则、拥有跨文化教学能力和实践技能的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国际化师资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的有效路径与项目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实践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。</w:t>
      </w:r>
    </w:p>
    <w:p w14:paraId="328F8C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0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国际技能交流与合作创新：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“一带一路”技能筑梦行动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，建设和打造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的特色项目和显著成果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在数字技能、绿</w:t>
      </w:r>
      <w:bookmarkStart w:id="0" w:name="_GoBack"/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0"/>
          <w:szCs w:val="30"/>
          <w:highlight w:val="none"/>
          <w:shd w:val="clear"/>
          <w:lang w:eastAsia="zh-CN"/>
        </w:rPr>
        <w:t>色技能等新兴领域的国际合作模式探索与成效。</w:t>
      </w:r>
    </w:p>
    <w:bookmarkEnd w:id="0"/>
    <w:p w14:paraId="14545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三、征集要求</w:t>
      </w:r>
    </w:p>
    <w:p w14:paraId="1E541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各单位提交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材料须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经过单位内部审核通过，满足如下要求：</w:t>
      </w:r>
    </w:p>
    <w:p w14:paraId="2AA4E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（一）内容导向正确：</w:t>
      </w:r>
      <w:r>
        <w:rPr>
          <w:rFonts w:hint="default" w:ascii="仿宋_GB2312" w:hAnsi="仿宋_GB2312" w:eastAsia="仿宋_GB2312" w:cs="仿宋_GB2312"/>
          <w:sz w:val="30"/>
          <w:szCs w:val="30"/>
        </w:rPr>
        <w:t>案例须符合国家外事政策、国际合作协议及行业法规，严守意识形态安全底线。</w:t>
      </w:r>
    </w:p>
    <w:p w14:paraId="29F7F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（二）材料</w:t>
      </w:r>
      <w:r>
        <w:rPr>
          <w:rFonts w:hint="default" w:ascii="仿宋_GB2312" w:hAnsi="仿宋_GB2312" w:eastAsia="仿宋_GB2312" w:cs="仿宋_GB2312"/>
          <w:sz w:val="30"/>
          <w:szCs w:val="30"/>
        </w:rPr>
        <w:t>真实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严谨</w:t>
      </w:r>
      <w:r>
        <w:rPr>
          <w:rFonts w:hint="default" w:ascii="仿宋_GB2312" w:hAnsi="仿宋_GB2312" w:eastAsia="仿宋_GB2312" w:cs="仿宋_GB2312"/>
          <w:sz w:val="30"/>
          <w:szCs w:val="30"/>
        </w:rPr>
        <w:t>：案例需客观反映合作成效，数据详实、逻辑清晰，严禁虚构或夸大成果。</w:t>
      </w:r>
    </w:p>
    <w:p w14:paraId="6AD3E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default" w:ascii="仿宋_GB2312" w:hAnsi="仿宋_GB2312" w:eastAsia="仿宋_GB2312" w:cs="仿宋_GB2312"/>
          <w:sz w:val="30"/>
          <w:szCs w:val="30"/>
        </w:rPr>
        <w:t>知识产权明晰：案例中涉及的技术成果、课程资源等须明确版权归属，避免法律纠纷。</w:t>
      </w:r>
    </w:p>
    <w:p w14:paraId="39715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</w:t>
      </w:r>
      <w:r>
        <w:rPr>
          <w:rFonts w:hint="default" w:ascii="仿宋_GB2312" w:hAnsi="仿宋_GB2312" w:eastAsia="仿宋_GB2312" w:cs="仿宋_GB2312"/>
          <w:sz w:val="30"/>
          <w:szCs w:val="30"/>
        </w:rPr>
        <w:t>突出示范价值：案例应体现前瞻性、创新性和可推广性，对推动技工教育国际化发展具有借鉴意义。</w:t>
      </w:r>
    </w:p>
    <w:p w14:paraId="78FD3E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（五）</w:t>
      </w:r>
      <w:r>
        <w:rPr>
          <w:rFonts w:hint="default" w:ascii="仿宋_GB2312" w:hAnsi="仿宋_GB2312" w:eastAsia="仿宋_GB2312" w:cs="仿宋_GB2312"/>
          <w:sz w:val="30"/>
          <w:szCs w:val="30"/>
        </w:rPr>
        <w:t>格式符合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要求</w:t>
      </w:r>
      <w:r>
        <w:rPr>
          <w:rFonts w:hint="default" w:ascii="仿宋_GB2312" w:hAnsi="仿宋_GB2312" w:eastAsia="仿宋_GB2312" w:cs="仿宋_GB2312"/>
          <w:sz w:val="30"/>
          <w:szCs w:val="30"/>
        </w:rPr>
        <w:t>：参照《机械行业技工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教育</w:t>
      </w:r>
      <w:r>
        <w:rPr>
          <w:rFonts w:hint="default" w:ascii="仿宋_GB2312" w:hAnsi="仿宋_GB2312" w:eastAsia="仿宋_GB2312" w:cs="仿宋_GB2312"/>
          <w:sz w:val="30"/>
          <w:szCs w:val="30"/>
        </w:rPr>
        <w:t>国际合作典型案例撰写说明》（详见附件）要求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进行编写</w:t>
      </w:r>
      <w:r>
        <w:rPr>
          <w:rFonts w:hint="default" w:ascii="仿宋_GB2312" w:hAnsi="仿宋_GB2312" w:eastAsia="仿宋_GB2312" w:cs="仿宋_GB2312"/>
          <w:sz w:val="30"/>
          <w:szCs w:val="30"/>
        </w:rPr>
        <w:t>。</w:t>
      </w:r>
    </w:p>
    <w:p w14:paraId="431473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四、申报及遴选事项</w:t>
      </w:r>
    </w:p>
    <w:p w14:paraId="666D3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（一）材料提交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：请各单位将申报材料（含案例文本、支撑材料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等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）以压缩包形式发送至指定邮箱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869192364@qq.com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）。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邮件主题注明“国际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合作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+单位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简称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”，并附联系人及联系方式。</w:t>
      </w:r>
      <w:r>
        <w:rPr>
          <w:rFonts w:hint="default" w:ascii="仿宋_GB2312" w:hAnsi="仿宋_GB2312" w:eastAsia="仿宋_GB2312" w:cs="仿宋_GB2312"/>
          <w:sz w:val="30"/>
          <w:szCs w:val="30"/>
        </w:rPr>
        <w:t>每单位限报2项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截止时间为2025年9月20日。</w:t>
      </w:r>
    </w:p>
    <w:p w14:paraId="3F641F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（二）材料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遴选：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技工联盟国际合作工作委员会对申报材料进行汇总，牵头组织遴选及汇编《机械行业技工教育国际合作典型案例》。</w:t>
      </w:r>
    </w:p>
    <w:p w14:paraId="5AD964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t>成果应用：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遴选的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典型案例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供技工联盟成员单位和案例提供单位交流学习共享，由机械工业教育发展中心颁发证书，并视情况通过相关会议和媒体平台进行宣传推广。</w:t>
      </w:r>
    </w:p>
    <w:p w14:paraId="044D13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（四）本次征集活动不收取任何费用，欢迎各单位积极选送案例成果。</w:t>
      </w:r>
    </w:p>
    <w:p w14:paraId="14CB5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五、联系方式</w:t>
      </w:r>
    </w:p>
    <w:p w14:paraId="14346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（一）技工联盟秘书处（机械工业教育发展中心）</w:t>
      </w:r>
    </w:p>
    <w:p w14:paraId="2DFFB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联系人：白丽、朱爱华</w:t>
      </w:r>
    </w:p>
    <w:p w14:paraId="557EA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电  话：13691188100（白）、13810195761（朱）</w:t>
      </w:r>
    </w:p>
    <w:p w14:paraId="3D1AF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（二）技工联盟国际合作工作委员会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秘书处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（广州市技师学院）</w:t>
      </w:r>
    </w:p>
    <w:p w14:paraId="274D8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刘峻亨、金贻娟</w:t>
      </w:r>
    </w:p>
    <w:p w14:paraId="37DFCB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电  话：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13533370988（刘）、13662508399（金）</w:t>
      </w:r>
    </w:p>
    <w:p w14:paraId="2CEFD4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邮  箱：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869192364@qq.com</w:t>
      </w:r>
    </w:p>
    <w:p w14:paraId="281BD5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026BC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附件：机械行业技工教育国际合作典型案例撰写说明</w:t>
      </w:r>
    </w:p>
    <w:p w14:paraId="3BD7B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C9FD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1CD6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200" w:firstLineChars="1400"/>
        <w:textAlignment w:val="auto"/>
        <w:rPr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  <w:t>机械工业教育发展中心</w:t>
      </w:r>
    </w:p>
    <w:p w14:paraId="6698B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2700" w:firstLineChars="900"/>
        <w:textAlignment w:val="auto"/>
        <w:rPr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  <w:t>（机械行业技工院校高水平专业建设联盟）</w:t>
      </w:r>
    </w:p>
    <w:p w14:paraId="56BC2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500" w:firstLineChars="1500"/>
        <w:textAlignment w:val="auto"/>
        <w:rPr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  <w:t xml:space="preserve">2025年7月 </w:t>
      </w:r>
      <w:r>
        <w:rPr>
          <w:rFonts w:hint="eastAsia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  <w:t>日</w:t>
      </w:r>
    </w:p>
    <w:p w14:paraId="61400D9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 w14:paraId="12079C4F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</w:p>
    <w:p w14:paraId="4BFF54AE"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highlight w:val="none"/>
          <w:lang w:val="en-US" w:eastAsia="zh-CN"/>
        </w:rPr>
      </w:pPr>
    </w:p>
    <w:p w14:paraId="50CA0A7D"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highlight w:val="none"/>
          <w:lang w:val="en-US" w:eastAsia="zh-CN"/>
        </w:rPr>
        <w:t>机械行业技工教育国际合作典型案例撰写说明</w:t>
      </w:r>
    </w:p>
    <w:p w14:paraId="106E7D7D"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 w14:paraId="049BD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一、案例结构</w:t>
      </w:r>
    </w:p>
    <w:p w14:paraId="4236C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包括国际合作案例的实施背景、主要做法、成果成效、经验总结、推广应用等。具体内容如下：</w:t>
      </w:r>
    </w:p>
    <w:p w14:paraId="718EBC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（一）标题。鲜明反映案例核心内容及国际合作特色，可采取主副标题形式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，限30字。</w:t>
      </w:r>
    </w:p>
    <w:p w14:paraId="14D74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（二）署名。完成单位及主要完成人，主要完成人限3人。</w:t>
      </w:r>
    </w:p>
    <w:p w14:paraId="0E42FB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）摘要。简明概括案例主要内容，包括主要举措、取得成效等，约200-300字。</w:t>
      </w:r>
    </w:p>
    <w:p w14:paraId="6B24E5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）关键词。选取4-6个案例核心词汇。</w:t>
      </w:r>
    </w:p>
    <w:p w14:paraId="5C223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）实施背景。分析面临的挑战与存在的问题，反映案例实施的必要性和迫切性，约300-500字。</w:t>
      </w:r>
    </w:p>
    <w:p w14:paraId="6C881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）主要做法。围绕案例主题撰写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包括：一是模式提炼，可以通过结构化图形等形式呈现；二是具体做法，分层次撰写案例实施的关键举措。约2000-3000字，可以图文并茂。</w:t>
      </w:r>
    </w:p>
    <w:p w14:paraId="3DB60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）成果成效。介绍通过该案例实施取得的成效，约300-500字。</w:t>
      </w:r>
    </w:p>
    <w:p w14:paraId="6B71E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）经验总结。总结提炼案例成功的关键要素，分析经验启示，提出案例存在的不足与下一步的举措等，约300-500字。</w:t>
      </w:r>
    </w:p>
    <w:p w14:paraId="55ECB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）推广应用。案例推广的适用范围、应用场景、注意事项等，约200-300字。</w:t>
      </w:r>
    </w:p>
    <w:p w14:paraId="6B418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二、文字要求</w:t>
      </w:r>
    </w:p>
    <w:p w14:paraId="23752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（一）体例要求。案例中未能详述的内容，可作为辅助材料以附件形式加以补充。辅助材料不做字数、形式等要求，可以是PPT、宣传册、视频片等文件。</w:t>
      </w:r>
    </w:p>
    <w:p w14:paraId="3E8F0A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（二）案例表述。案例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应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全称或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简称，不以“我们”等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口语化表述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案例要围绕主题，突出创新点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 w14:paraId="600D6A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（三）案例层次。案例层次不宜太多，标题不要超过四级。</w:t>
      </w:r>
    </w:p>
    <w:p w14:paraId="29E23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三、文件格式要求</w:t>
      </w:r>
    </w:p>
    <w:p w14:paraId="70AB5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标题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黑体小二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居中对齐，行距固定值28磅，不加粗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 w14:paraId="35C37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（二）署名。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楷体四号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居中对齐，行距固定值28磅，不加粗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 w14:paraId="776D9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摘要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宋体四号，首行缩进2字符，行距固定值28磅，“摘要”两字加粗，内容不加粗。</w:t>
      </w:r>
    </w:p>
    <w:p w14:paraId="4BDD3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关键词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宋体四号，首行缩进2字符，行距固定值28磅，“关键字”三字加粗，内容不加粗。</w:t>
      </w:r>
    </w:p>
    <w:p w14:paraId="244F9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（四）标题。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一级标题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黑体四号，首行缩进2字符，行距固定值28磅，不加粗。二级标题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楷体四号，首行缩进2字符，行距固定值28磅，加粗。三级标题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宋体四号，首行缩进2字符，行距固定值28磅，加粗。</w:t>
      </w:r>
    </w:p>
    <w:p w14:paraId="3F49A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正文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宋体四号，首行缩进2字符，行距固定值28磅，不加粗。</w:t>
      </w:r>
    </w:p>
    <w:p w14:paraId="14DE2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表格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。表格文字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宋体五号，单倍行距，居中对齐，行高6mm。表注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在表格上方，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宋体小五，居中。</w:t>
      </w:r>
    </w:p>
    <w:p w14:paraId="18280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插图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。插图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上下型，居中。图注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在插图下方，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宋体小五，居中。</w:t>
      </w:r>
    </w:p>
    <w:p w14:paraId="1E2B6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四、图片视频要求</w:t>
      </w:r>
    </w:p>
    <w:p w14:paraId="72E31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文中图片插在Word文档适当位置并作标注，同时以附件形式单独发送。</w:t>
      </w:r>
    </w:p>
    <w:p w14:paraId="6201F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图片要求清晰，色彩、亮度适中，满足出版要求，原则上精度不低于300dpi。</w:t>
      </w:r>
    </w:p>
    <w:p w14:paraId="7A238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若需保留图片版权，请注明作者。</w:t>
      </w:r>
    </w:p>
    <w:p w14:paraId="07C14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 w14:paraId="2E4BA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 w14:paraId="00F05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78B131-595C-460A-A27A-8928DFBF6D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4C4BCDA-9467-4CDF-8CCB-51E0CD7251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1895B1-335F-45DF-BE53-A18E525DA26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EE825AA-3E6F-4D7E-8024-FDE0E2143A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E19E61E-1B45-4E9B-ABA7-4A0029E5F7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531D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F5F9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2F5F9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91ED4"/>
    <w:rsid w:val="00C85F20"/>
    <w:rsid w:val="00DC7C1D"/>
    <w:rsid w:val="02F91ED4"/>
    <w:rsid w:val="04697A1A"/>
    <w:rsid w:val="05147067"/>
    <w:rsid w:val="07ED6080"/>
    <w:rsid w:val="09BE6112"/>
    <w:rsid w:val="0A7B4003"/>
    <w:rsid w:val="0B325009"/>
    <w:rsid w:val="0BD936D7"/>
    <w:rsid w:val="0C5965C6"/>
    <w:rsid w:val="0C9814B5"/>
    <w:rsid w:val="0E4D5CB6"/>
    <w:rsid w:val="14223741"/>
    <w:rsid w:val="162200AD"/>
    <w:rsid w:val="16337E88"/>
    <w:rsid w:val="165027E8"/>
    <w:rsid w:val="17C74D2B"/>
    <w:rsid w:val="1997072D"/>
    <w:rsid w:val="199D21E8"/>
    <w:rsid w:val="1A134258"/>
    <w:rsid w:val="1BC670A8"/>
    <w:rsid w:val="1CD13F56"/>
    <w:rsid w:val="1E2C58E8"/>
    <w:rsid w:val="20E56222"/>
    <w:rsid w:val="20EE3329"/>
    <w:rsid w:val="22097CEF"/>
    <w:rsid w:val="224C6559"/>
    <w:rsid w:val="23781A9C"/>
    <w:rsid w:val="23AA4650"/>
    <w:rsid w:val="267B565F"/>
    <w:rsid w:val="27005B64"/>
    <w:rsid w:val="279544FE"/>
    <w:rsid w:val="27955252"/>
    <w:rsid w:val="2BFA79AF"/>
    <w:rsid w:val="2C6B3A80"/>
    <w:rsid w:val="2C9F5E1F"/>
    <w:rsid w:val="2DCC49F2"/>
    <w:rsid w:val="2F1E127D"/>
    <w:rsid w:val="2FC02334"/>
    <w:rsid w:val="30FC114A"/>
    <w:rsid w:val="31B00187"/>
    <w:rsid w:val="34847DD4"/>
    <w:rsid w:val="35BA7826"/>
    <w:rsid w:val="369B7657"/>
    <w:rsid w:val="36E44B5A"/>
    <w:rsid w:val="37322A4F"/>
    <w:rsid w:val="38EF3C8A"/>
    <w:rsid w:val="3A053765"/>
    <w:rsid w:val="43A23DD3"/>
    <w:rsid w:val="457C0654"/>
    <w:rsid w:val="471274C2"/>
    <w:rsid w:val="4860425D"/>
    <w:rsid w:val="49DC450E"/>
    <w:rsid w:val="49FC7FB5"/>
    <w:rsid w:val="4B3A6FE7"/>
    <w:rsid w:val="4B4B6AFE"/>
    <w:rsid w:val="4B6127C6"/>
    <w:rsid w:val="4C8147A2"/>
    <w:rsid w:val="4CAA019C"/>
    <w:rsid w:val="4D761E2D"/>
    <w:rsid w:val="4D9D60CF"/>
    <w:rsid w:val="4DB27309"/>
    <w:rsid w:val="4DB52955"/>
    <w:rsid w:val="4E031995"/>
    <w:rsid w:val="4E2B70BB"/>
    <w:rsid w:val="5055041F"/>
    <w:rsid w:val="50C03AEB"/>
    <w:rsid w:val="522956BF"/>
    <w:rsid w:val="526A6404"/>
    <w:rsid w:val="530C74BB"/>
    <w:rsid w:val="55326F81"/>
    <w:rsid w:val="557D644E"/>
    <w:rsid w:val="56815ACA"/>
    <w:rsid w:val="584E7AC6"/>
    <w:rsid w:val="58A837E2"/>
    <w:rsid w:val="58DE7204"/>
    <w:rsid w:val="5AAB580B"/>
    <w:rsid w:val="5AEE394A"/>
    <w:rsid w:val="5C4C26D6"/>
    <w:rsid w:val="5C7659A5"/>
    <w:rsid w:val="5E257683"/>
    <w:rsid w:val="611A78EA"/>
    <w:rsid w:val="615E35D8"/>
    <w:rsid w:val="625E13B5"/>
    <w:rsid w:val="626B762E"/>
    <w:rsid w:val="632B2773"/>
    <w:rsid w:val="637D586B"/>
    <w:rsid w:val="644F7208"/>
    <w:rsid w:val="666D2CF0"/>
    <w:rsid w:val="66F44096"/>
    <w:rsid w:val="67102CCE"/>
    <w:rsid w:val="694C640B"/>
    <w:rsid w:val="699B4C9D"/>
    <w:rsid w:val="6B916358"/>
    <w:rsid w:val="6BAC3191"/>
    <w:rsid w:val="6BE24E05"/>
    <w:rsid w:val="6BEE2386"/>
    <w:rsid w:val="6C735A5D"/>
    <w:rsid w:val="6E062690"/>
    <w:rsid w:val="6EE92007"/>
    <w:rsid w:val="6EFF7A7C"/>
    <w:rsid w:val="70B328CC"/>
    <w:rsid w:val="71B132B0"/>
    <w:rsid w:val="729130E1"/>
    <w:rsid w:val="72D37256"/>
    <w:rsid w:val="740D49E9"/>
    <w:rsid w:val="7443665D"/>
    <w:rsid w:val="74885443"/>
    <w:rsid w:val="74D472B5"/>
    <w:rsid w:val="757C3BD5"/>
    <w:rsid w:val="767D14E0"/>
    <w:rsid w:val="769211D6"/>
    <w:rsid w:val="77E912C9"/>
    <w:rsid w:val="7A614475"/>
    <w:rsid w:val="7AC35E02"/>
    <w:rsid w:val="7BB75966"/>
    <w:rsid w:val="7C943EFA"/>
    <w:rsid w:val="7CD267D0"/>
    <w:rsid w:val="7F7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1728</Words>
  <Characters>1849</Characters>
  <Lines>0</Lines>
  <Paragraphs>0</Paragraphs>
  <TotalTime>50</TotalTime>
  <ScaleCrop>false</ScaleCrop>
  <LinksUpToDate>false</LinksUpToDate>
  <CharactersWithSpaces>1858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2025-05-27T01:32:00Z</dcterms:created>
  <dc:creator>A1</dc:creator>
  <cp:lastModifiedBy>白丽</cp:lastModifiedBy>
  <cp:lastPrinted>2025-07-31T09:05:42Z</cp:lastPrinted>
  <dcterms:modified xsi:type="dcterms:W3CDTF">2025-07-31T09:10:04Z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568D9EA809A642C1A0D54145FBACBBEE_13</vt:lpwstr>
  </property>
  <property fmtid="{D5CDD505-2E9C-101B-9397-08002B2CF9AE}" pid="4" name="KSOTemplateDocerSaveRecord">
    <vt:lpwstr>eyJoZGlkIjoiZmNkZGM3MWMxZjEwMGIwMDE3ZDBmZGE4NjJjZmI3ODYiLCJ1c2VySWQiOiI2NzcxMDM2OTYifQ==</vt:lpwstr>
  </property>
</Properties>
</file>