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sz w:val="32"/>
          <w:szCs w:val="24"/>
        </w:rPr>
      </w:pPr>
      <w:r>
        <w:rPr>
          <w:rFonts w:ascii="Times New Roman" w:hAnsi="Times New Roman" w:eastAsia="黑体"/>
          <w:sz w:val="32"/>
          <w:szCs w:val="24"/>
        </w:rPr>
        <w:t>附件</w:t>
      </w:r>
      <w:r>
        <w:rPr>
          <w:rFonts w:hint="eastAsia" w:ascii="Times New Roman" w:hAnsi="Times New Roman" w:eastAsia="黑体"/>
          <w:sz w:val="32"/>
          <w:szCs w:val="24"/>
        </w:rPr>
        <w:t>1</w:t>
      </w:r>
    </w:p>
    <w:p>
      <w:pPr>
        <w:snapToGrid w:val="0"/>
        <w:jc w:val="center"/>
        <w:rPr>
          <w:rFonts w:ascii="Times New Roman" w:hAnsi="Times New Roman" w:eastAsia="华文中宋"/>
          <w:sz w:val="44"/>
          <w:szCs w:val="44"/>
        </w:rPr>
      </w:pPr>
      <w:r>
        <w:rPr>
          <w:rFonts w:hint="eastAsia" w:ascii="Times New Roman" w:hAnsi="Times New Roman" w:eastAsia="华文中宋"/>
          <w:sz w:val="44"/>
          <w:szCs w:val="44"/>
        </w:rPr>
        <w:t>展示信息汇总表</w:t>
      </w:r>
    </w:p>
    <w:p>
      <w:pPr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填写</w:t>
      </w:r>
      <w:r>
        <w:rPr>
          <w:rFonts w:ascii="Times New Roman" w:hAnsi="Times New Roman" w:eastAsia="黑体"/>
          <w:sz w:val="24"/>
          <w:szCs w:val="24"/>
        </w:rPr>
        <w:t xml:space="preserve">单位：      （公章）                          </w:t>
      </w:r>
      <w:r>
        <w:rPr>
          <w:rFonts w:hint="eastAsia" w:ascii="Times New Roman" w:hAnsi="Times New Roman" w:eastAsia="黑体"/>
          <w:sz w:val="24"/>
          <w:szCs w:val="24"/>
        </w:rPr>
        <w:t xml:space="preserve">                                 </w:t>
      </w:r>
    </w:p>
    <w:tbl>
      <w:tblPr>
        <w:tblStyle w:val="5"/>
        <w:tblW w:w="15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08"/>
        <w:gridCol w:w="709"/>
        <w:gridCol w:w="709"/>
        <w:gridCol w:w="567"/>
        <w:gridCol w:w="709"/>
        <w:gridCol w:w="841"/>
        <w:gridCol w:w="1063"/>
        <w:gridCol w:w="779"/>
        <w:gridCol w:w="735"/>
        <w:gridCol w:w="834"/>
        <w:gridCol w:w="445"/>
        <w:gridCol w:w="478"/>
        <w:gridCol w:w="545"/>
        <w:gridCol w:w="971"/>
        <w:gridCol w:w="720"/>
        <w:gridCol w:w="720"/>
        <w:gridCol w:w="945"/>
        <w:gridCol w:w="1017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面貌</w:t>
            </w: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106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职业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（工种）</w:t>
            </w:r>
          </w:p>
        </w:tc>
        <w:tc>
          <w:tcPr>
            <w:tcW w:w="77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技能等级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文化程度</w:t>
            </w:r>
          </w:p>
        </w:tc>
        <w:tc>
          <w:tcPr>
            <w:tcW w:w="8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电话</w:t>
            </w:r>
          </w:p>
        </w:tc>
        <w:tc>
          <w:tcPr>
            <w:tcW w:w="243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高技能人才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类别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视频课件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展品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素材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文字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材料</w:t>
            </w:r>
          </w:p>
        </w:tc>
        <w:tc>
          <w:tcPr>
            <w:tcW w:w="10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图片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材料</w:t>
            </w:r>
          </w:p>
        </w:tc>
        <w:tc>
          <w:tcPr>
            <w:tcW w:w="10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影像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71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0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77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大奖</w:t>
            </w:r>
          </w:p>
        </w:tc>
        <w:tc>
          <w:tcPr>
            <w:tcW w:w="4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能手</w:t>
            </w:r>
          </w:p>
        </w:tc>
        <w:tc>
          <w:tcPr>
            <w:tcW w:w="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特贴</w:t>
            </w:r>
          </w:p>
        </w:tc>
        <w:tc>
          <w:tcPr>
            <w:tcW w:w="9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工作室带头人</w:t>
            </w: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01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09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介绍高技能领军人才基本事迹、主要荣誉、重点突出技术特点和技能亮点。</w:t>
            </w:r>
          </w:p>
        </w:tc>
        <w:tc>
          <w:tcPr>
            <w:tcW w:w="1017" w:type="dxa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1.证件照1张。</w:t>
            </w:r>
          </w:p>
          <w:p>
            <w:pPr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2.工作照5张以内，大小3M以上，老照片无特别要求。格式为JPG/PNG等。</w:t>
            </w:r>
          </w:p>
        </w:tc>
        <w:tc>
          <w:tcPr>
            <w:tcW w:w="1098" w:type="dxa"/>
            <w:vMerge w:val="restart"/>
            <w:noWrap w:val="0"/>
            <w:vAlign w:val="center"/>
          </w:tcPr>
          <w:p>
            <w:pPr>
              <w:wordWrap w:val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主题鲜明，与高技能领军人才技术技能特点相呼应。分辨率1080P以上。格式为MP4\MOV\AVI等。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ind w:left="480" w:hanging="480" w:hangingChars="2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注：1.</w:t>
      </w:r>
      <w:r>
        <w:rPr>
          <w:rFonts w:ascii="Times New Roman" w:hAnsi="Times New Roman" w:eastAsia="仿宋_GB2312"/>
          <w:sz w:val="24"/>
          <w:szCs w:val="24"/>
        </w:rPr>
        <w:t>高技能人才</w:t>
      </w:r>
      <w:r>
        <w:rPr>
          <w:rFonts w:hint="eastAsia" w:ascii="Times New Roman" w:hAnsi="Times New Roman" w:eastAsia="仿宋_GB2312"/>
          <w:sz w:val="24"/>
          <w:szCs w:val="24"/>
        </w:rPr>
        <w:t>类别栏中，“大奖”指中华技能大奖获得者、“能手”指全国技术能手、“特贴”指享受政府特殊津贴高技能人才、“工作室带头人”指国家级技能大师工作室带头人，请在对应表格中划“√”，可多选。</w:t>
      </w:r>
    </w:p>
    <w:p>
      <w:pPr>
        <w:ind w:right="-506" w:rightChars="-241" w:firstLine="480" w:firstLineChars="2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2.</w:t>
      </w:r>
      <w:r>
        <w:rPr>
          <w:rFonts w:hint="eastAsia" w:ascii="Times New Roman" w:hAnsi="Times New Roman" w:eastAsia="仿宋_GB2312"/>
          <w:sz w:val="24"/>
          <w:szCs w:val="24"/>
        </w:rPr>
        <w:t>提供视频课件和（或）展品请在对应表格中划“√”并填写“</w:t>
      </w:r>
      <w:r>
        <w:rPr>
          <w:rFonts w:ascii="Times New Roman" w:hAnsi="Times New Roman" w:eastAsia="仿宋_GB2312"/>
          <w:sz w:val="24"/>
          <w:szCs w:val="24"/>
        </w:rPr>
        <w:t>征集</w:t>
      </w:r>
      <w:r>
        <w:rPr>
          <w:rFonts w:hint="eastAsia" w:ascii="Times New Roman" w:hAnsi="Times New Roman" w:eastAsia="仿宋_GB2312"/>
          <w:sz w:val="24"/>
          <w:szCs w:val="24"/>
        </w:rPr>
        <w:t>展品</w:t>
      </w:r>
      <w:r>
        <w:rPr>
          <w:rFonts w:ascii="Times New Roman" w:hAnsi="Times New Roman" w:eastAsia="仿宋_GB2312"/>
          <w:sz w:val="24"/>
          <w:szCs w:val="24"/>
        </w:rPr>
        <w:t>登记表</w:t>
      </w:r>
      <w:r>
        <w:rPr>
          <w:rFonts w:hint="eastAsia" w:ascii="Times New Roman" w:hAnsi="Times New Roman" w:eastAsia="仿宋_GB2312"/>
          <w:sz w:val="24"/>
          <w:szCs w:val="24"/>
        </w:rPr>
        <w:t>”（附件2）和（或）“</w:t>
      </w:r>
      <w:r>
        <w:rPr>
          <w:rFonts w:ascii="Times New Roman" w:hAnsi="Times New Roman" w:eastAsia="仿宋_GB2312"/>
          <w:sz w:val="24"/>
          <w:szCs w:val="24"/>
        </w:rPr>
        <w:t>征集视频课件登记表</w:t>
      </w:r>
      <w:r>
        <w:rPr>
          <w:rFonts w:hint="eastAsia" w:ascii="Times New Roman" w:hAnsi="Times New Roman" w:eastAsia="仿宋_GB2312"/>
          <w:sz w:val="24"/>
          <w:szCs w:val="24"/>
        </w:rPr>
        <w:t>”（附件3）。</w:t>
      </w:r>
    </w:p>
    <w:p>
      <w:pPr>
        <w:ind w:firstLine="480" w:firstLineChars="200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3.</w:t>
      </w:r>
      <w:r>
        <w:rPr>
          <w:rFonts w:ascii="Times New Roman" w:hAnsi="Times New Roman" w:eastAsia="仿宋_GB2312"/>
          <w:sz w:val="24"/>
          <w:szCs w:val="24"/>
        </w:rPr>
        <w:t>文字、图片、影像等展示素材，可以个人为单位</w:t>
      </w:r>
      <w:r>
        <w:rPr>
          <w:rFonts w:hint="eastAsia" w:ascii="Times New Roman" w:hAnsi="Times New Roman" w:eastAsia="仿宋_GB2312"/>
          <w:sz w:val="24"/>
          <w:szCs w:val="24"/>
        </w:rPr>
        <w:t>打包成压缩文件提供，</w:t>
      </w:r>
      <w:r>
        <w:rPr>
          <w:rFonts w:ascii="Times New Roman" w:hAnsi="Times New Roman" w:eastAsia="仿宋_GB2312"/>
          <w:sz w:val="24"/>
          <w:szCs w:val="24"/>
        </w:rPr>
        <w:t>压缩</w:t>
      </w:r>
      <w:r>
        <w:rPr>
          <w:rFonts w:hint="eastAsia" w:ascii="Times New Roman" w:hAnsi="Times New Roman" w:eastAsia="仿宋_GB2312"/>
          <w:sz w:val="24"/>
          <w:szCs w:val="24"/>
        </w:rPr>
        <w:t>文件名称</w:t>
      </w:r>
      <w:r>
        <w:rPr>
          <w:rFonts w:ascii="Times New Roman" w:hAnsi="Times New Roman" w:eastAsia="仿宋_GB2312"/>
          <w:sz w:val="24"/>
          <w:szCs w:val="24"/>
        </w:rPr>
        <w:t>为</w:t>
      </w:r>
      <w:r>
        <w:rPr>
          <w:rFonts w:hint="eastAsia" w:ascii="Times New Roman" w:hAnsi="Times New Roman" w:eastAsia="仿宋_GB2312"/>
          <w:sz w:val="24"/>
          <w:szCs w:val="24"/>
        </w:rPr>
        <w:t>“单位+姓名”。</w:t>
      </w:r>
    </w:p>
    <w:p>
      <w:pPr>
        <w:snapToGrid w:val="0"/>
        <w:ind w:right="1280"/>
        <w:rPr>
          <w:rFonts w:ascii="Times New Roman" w:hAnsi="Times New Roman" w:eastAsia="黑体"/>
          <w:sz w:val="24"/>
          <w:szCs w:val="24"/>
        </w:rPr>
      </w:pPr>
    </w:p>
    <w:p>
      <w:pPr>
        <w:snapToGrid w:val="0"/>
        <w:ind w:right="1280"/>
        <w:rPr>
          <w:rFonts w:ascii="Times New Roman" w:hAnsi="Times New Roman" w:eastAsia="黑体"/>
          <w:sz w:val="32"/>
          <w:szCs w:val="24"/>
        </w:rPr>
        <w:sectPr>
          <w:pgSz w:w="16838" w:h="11911" w:orient="landscape"/>
          <w:pgMar w:top="1179" w:right="1582" w:bottom="839" w:left="1162" w:header="0" w:footer="964" w:gutter="0"/>
          <w:pgNumType w:start="4"/>
          <w:cols w:space="720" w:num="1"/>
          <w:docGrid w:linePitch="312" w:charSpace="0"/>
        </w:sectPr>
      </w:pPr>
      <w:r>
        <w:rPr>
          <w:rFonts w:ascii="Times New Roman" w:hAnsi="Times New Roman" w:eastAsia="黑体"/>
          <w:sz w:val="24"/>
          <w:szCs w:val="24"/>
        </w:rPr>
        <w:t xml:space="preserve">填表人：                       </w:t>
      </w:r>
      <w:r>
        <w:rPr>
          <w:rFonts w:hint="eastAsia" w:ascii="Times New Roman" w:hAnsi="Times New Roman" w:eastAsia="黑体"/>
          <w:sz w:val="24"/>
          <w:szCs w:val="24"/>
        </w:rPr>
        <w:t xml:space="preserve">          </w:t>
      </w:r>
      <w:r>
        <w:rPr>
          <w:rFonts w:ascii="Times New Roman" w:hAnsi="Times New Roman" w:eastAsia="黑体"/>
          <w:sz w:val="24"/>
          <w:szCs w:val="24"/>
        </w:rPr>
        <w:t xml:space="preserve"> </w:t>
      </w:r>
      <w:r>
        <w:rPr>
          <w:rFonts w:hint="eastAsia" w:ascii="Times New Roman" w:hAnsi="Times New Roman" w:eastAsia="黑体"/>
          <w:sz w:val="24"/>
          <w:szCs w:val="24"/>
        </w:rPr>
        <w:t xml:space="preserve">    </w:t>
      </w:r>
      <w:r>
        <w:rPr>
          <w:rFonts w:ascii="Times New Roman" w:hAnsi="Times New Roman" w:eastAsia="黑体"/>
          <w:sz w:val="24"/>
          <w:szCs w:val="24"/>
        </w:rPr>
        <w:t xml:space="preserve">填表日期：                        </w:t>
      </w:r>
      <w:r>
        <w:rPr>
          <w:rFonts w:hint="eastAsia" w:ascii="Times New Roman" w:hAnsi="Times New Roman" w:eastAsia="黑体"/>
          <w:sz w:val="24"/>
          <w:szCs w:val="24"/>
        </w:rPr>
        <w:t xml:space="preserve">      </w:t>
      </w:r>
      <w:r>
        <w:rPr>
          <w:rFonts w:ascii="Times New Roman" w:hAnsi="Times New Roman" w:eastAsia="黑体"/>
          <w:sz w:val="24"/>
          <w:szCs w:val="24"/>
        </w:rPr>
        <w:t>联系电话：</w:t>
      </w:r>
    </w:p>
    <w:p/>
    <w:p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650B5"/>
    <w:rsid w:val="0D96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iPriority w:val="0"/>
    <w:pPr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2024-03-12T06:53:00Z</dcterms:created>
  <dc:creator>user</dc:creator>
  <cp:lastModifiedBy>user</cp:lastModifiedBy>
  <dcterms:modified xsi:type="dcterms:W3CDTF">2024-03-12T06:55:00Z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