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24"/>
        </w:rPr>
      </w:pPr>
      <w:r>
        <w:rPr>
          <w:rFonts w:ascii="Times New Roman" w:hAnsi="Times New Roman" w:eastAsia="黑体"/>
          <w:sz w:val="32"/>
          <w:szCs w:val="24"/>
        </w:rPr>
        <w:t>附件</w:t>
      </w:r>
      <w:r>
        <w:rPr>
          <w:rFonts w:hint="eastAsia" w:ascii="Times New Roman" w:hAnsi="Times New Roman" w:eastAsia="黑体"/>
          <w:sz w:val="32"/>
          <w:szCs w:val="24"/>
        </w:rPr>
        <w:t>3</w:t>
      </w:r>
    </w:p>
    <w:p>
      <w:pPr>
        <w:spacing w:before="54" w:after="240" w:afterLines="100"/>
        <w:jc w:val="center"/>
        <w:rPr>
          <w:rFonts w:hint="eastAsia" w:ascii="仿宋" w:hAnsi="仿宋" w:eastAsia="仿宋" w:cs="仿宋"/>
          <w:w w:val="95"/>
        </w:rPr>
      </w:pPr>
      <w:r>
        <w:rPr>
          <w:rFonts w:ascii="Times New Roman" w:hAnsi="Times New Roman" w:eastAsia="华文中宋"/>
          <w:bCs/>
          <w:sz w:val="44"/>
          <w:szCs w:val="44"/>
        </w:rPr>
        <w:t>征集视频课件登记表</w:t>
      </w:r>
    </w:p>
    <w:tbl>
      <w:tblPr>
        <w:tblStyle w:val="4"/>
        <w:tblW w:w="14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60"/>
        <w:gridCol w:w="914"/>
        <w:gridCol w:w="1044"/>
        <w:gridCol w:w="1025"/>
        <w:gridCol w:w="851"/>
        <w:gridCol w:w="1881"/>
        <w:gridCol w:w="899"/>
        <w:gridCol w:w="1306"/>
        <w:gridCol w:w="1759"/>
        <w:gridCol w:w="1299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（工种）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视频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视频课件特征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内容描述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制作年月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单位/个人名称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注：1.首批征集视频课件的工种：钳工（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含机修钳工、装配钳工、工具钳工、模具钳工等）、焊工（含电焊工、焊接工等）、维修工（含综采维修电工、矿井维修电工等）、车工、加工中心操作工、数控车工、电工、数控铣工、铣工、转炉炼钢工、无线电装接工、工程测量工、汽车维修工、轧钢工、冷作工、镗工、继电保护工</w:t>
      </w:r>
      <w:r>
        <w:rPr>
          <w:rFonts w:hint="eastAsia" w:ascii="Times New Roman" w:hAnsi="Times New Roman" w:eastAsia="仿宋_GB2312"/>
          <w:sz w:val="24"/>
          <w:szCs w:val="24"/>
        </w:rPr>
        <w:t>。</w:t>
      </w:r>
    </w:p>
    <w:p>
      <w:pPr>
        <w:pStyle w:val="2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</w:t>
      </w:r>
      <w:r>
        <w:rPr>
          <w:rFonts w:hint="eastAsia" w:ascii="Times New Roman" w:hAnsi="Times New Roman" w:eastAsia="仿宋_GB2312"/>
          <w:sz w:val="24"/>
          <w:szCs w:val="24"/>
        </w:rPr>
        <w:t>请随登记表附上视频课件封面。</w:t>
      </w:r>
    </w:p>
    <w:p>
      <w:pPr>
        <w:pStyle w:val="2"/>
        <w:ind w:firstLine="480" w:firstLineChars="200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ascii="Times New Roman" w:hAnsi="Times New Roman" w:eastAsia="仿宋_GB2312"/>
          <w:sz w:val="24"/>
          <w:szCs w:val="24"/>
        </w:rPr>
        <w:t>3.</w:t>
      </w:r>
      <w:r>
        <w:rPr>
          <w:rFonts w:hint="eastAsia" w:ascii="Times New Roman" w:hAnsi="Times New Roman" w:eastAsia="仿宋_GB2312"/>
          <w:sz w:val="24"/>
          <w:szCs w:val="24"/>
        </w:rPr>
        <w:t>视频技术要求：视频比例为16:9，分辨率为1920*1080，格式为mp4。</w:t>
      </w:r>
    </w:p>
    <w:p>
      <w:bookmarkStart w:id="0" w:name="_GoBack"/>
      <w:bookmarkEnd w:id="0"/>
    </w:p>
    <w:sectPr>
      <w:pgSz w:w="16838" w:h="11911" w:orient="landscape"/>
      <w:pgMar w:top="1179" w:right="1582" w:bottom="839" w:left="1162" w:header="0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52113"/>
    <w:rsid w:val="56A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user</dc:creator>
  <cp:lastModifiedBy>user</cp:lastModifiedBy>
  <dcterms:modified xsi:type="dcterms:W3CDTF">2024-03-12T06:55:57Z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