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0"/>
          <w:szCs w:val="30"/>
        </w:rPr>
      </w:pPr>
      <w:r>
        <w:rPr>
          <w:rFonts w:hint="eastAsia" w:ascii="黑体" w:hAnsi="黑体" w:eastAsia="黑体" w:cs="黑体"/>
          <w:sz w:val="30"/>
          <w:szCs w:val="30"/>
        </w:rPr>
        <w:t>附件</w:t>
      </w:r>
    </w:p>
    <w:p>
      <w:pPr>
        <w:jc w:val="center"/>
        <w:rPr>
          <w:rFonts w:ascii="仿宋_GB2312" w:hAnsi="仿宋_GB2312" w:eastAsia="仿宋_GB2312" w:cs="仿宋_GB2312"/>
          <w:sz w:val="40"/>
          <w:szCs w:val="40"/>
        </w:rPr>
      </w:pPr>
      <w:bookmarkStart w:id="0" w:name="_GoBack"/>
      <w:r>
        <w:rPr>
          <w:rFonts w:hint="eastAsia" w:ascii="仿宋_GB2312" w:hAnsi="仿宋_GB2312" w:eastAsia="仿宋_GB2312" w:cs="仿宋_GB2312"/>
          <w:sz w:val="40"/>
          <w:szCs w:val="40"/>
        </w:rPr>
        <w:t>2021-2022年度机械行业职业教育科研课题</w:t>
      </w:r>
      <w:r>
        <w:rPr>
          <w:rFonts w:hint="eastAsia" w:ascii="仿宋_GB2312" w:hAnsi="仿宋_GB2312" w:eastAsia="仿宋_GB2312" w:cs="仿宋_GB2312"/>
          <w:sz w:val="40"/>
          <w:szCs w:val="40"/>
          <w:lang w:eastAsia="zh-CN"/>
        </w:rPr>
        <w:t>准予</w:t>
      </w:r>
      <w:r>
        <w:rPr>
          <w:rFonts w:hint="eastAsia" w:ascii="仿宋_GB2312" w:hAnsi="仿宋_GB2312" w:eastAsia="仿宋_GB2312" w:cs="仿宋_GB2312"/>
          <w:sz w:val="40"/>
          <w:szCs w:val="40"/>
        </w:rPr>
        <w:t>结题名单</w:t>
      </w:r>
      <w:bookmarkEnd w:id="0"/>
    </w:p>
    <w:p>
      <w:pPr>
        <w:jc w:val="center"/>
        <w:rPr>
          <w:rFonts w:ascii="宋体" w:hAnsi="宋体" w:cs="宋体"/>
          <w:sz w:val="24"/>
          <w:szCs w:val="24"/>
        </w:rPr>
      </w:pPr>
      <w:r>
        <w:rPr>
          <w:rFonts w:hint="eastAsia" w:ascii="方正小标宋简体" w:hAnsi="宋体" w:eastAsia="方正小标宋简体"/>
          <w:sz w:val="24"/>
          <w:szCs w:val="24"/>
        </w:rPr>
        <w:t>（</w:t>
      </w:r>
      <w:r>
        <w:rPr>
          <w:rFonts w:hint="eastAsia" w:ascii="仿宋_GB2312" w:hAnsi="仿宋_GB2312" w:eastAsia="仿宋_GB2312" w:cs="仿宋_GB2312"/>
          <w:sz w:val="24"/>
          <w:szCs w:val="24"/>
        </w:rPr>
        <w:t>按课题编号排序</w:t>
      </w:r>
      <w:r>
        <w:rPr>
          <w:rFonts w:hint="eastAsia" w:ascii="方正小标宋简体" w:hAnsi="宋体" w:eastAsia="方正小标宋简体"/>
          <w:sz w:val="24"/>
          <w:szCs w:val="24"/>
        </w:rPr>
        <w:t>）</w:t>
      </w:r>
    </w:p>
    <w:tbl>
      <w:tblPr>
        <w:tblStyle w:val="4"/>
        <w:tblpPr w:leftFromText="180" w:rightFromText="180" w:vertAnchor="text" w:horzAnchor="page" w:tblpXSpec="center" w:tblpY="106"/>
        <w:tblOverlap w:val="never"/>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564"/>
        <w:gridCol w:w="4632"/>
        <w:gridCol w:w="2558"/>
        <w:gridCol w:w="98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433" w:type="dxa"/>
            <w:shd w:val="clear" w:color="auto" w:fill="auto"/>
            <w:vAlign w:val="center"/>
          </w:tcPr>
          <w:p>
            <w:pPr>
              <w:jc w:val="center"/>
              <w:rPr>
                <w:b/>
                <w:bCs/>
                <w:sz w:val="20"/>
                <w:szCs w:val="21"/>
              </w:rPr>
            </w:pPr>
            <w:r>
              <w:rPr>
                <w:rFonts w:hint="eastAsia"/>
                <w:b/>
                <w:bCs/>
                <w:sz w:val="20"/>
                <w:szCs w:val="21"/>
              </w:rPr>
              <w:t>序号</w:t>
            </w:r>
          </w:p>
        </w:tc>
        <w:tc>
          <w:tcPr>
            <w:tcW w:w="1564" w:type="dxa"/>
            <w:shd w:val="clear" w:color="auto" w:fill="auto"/>
            <w:vAlign w:val="center"/>
          </w:tcPr>
          <w:p>
            <w:pPr>
              <w:jc w:val="center"/>
              <w:rPr>
                <w:rFonts w:ascii="宋体" w:hAnsi="宋体" w:cs="宋体"/>
                <w:b/>
                <w:bCs/>
                <w:sz w:val="22"/>
                <w:szCs w:val="22"/>
              </w:rPr>
            </w:pPr>
            <w:r>
              <w:rPr>
                <w:rFonts w:hint="eastAsia"/>
                <w:b/>
                <w:bCs/>
                <w:sz w:val="20"/>
                <w:szCs w:val="21"/>
              </w:rPr>
              <w:t>课题编号</w:t>
            </w:r>
          </w:p>
        </w:tc>
        <w:tc>
          <w:tcPr>
            <w:tcW w:w="4632" w:type="dxa"/>
            <w:shd w:val="clear" w:color="auto" w:fill="auto"/>
            <w:vAlign w:val="center"/>
          </w:tcPr>
          <w:p>
            <w:pPr>
              <w:jc w:val="center"/>
              <w:rPr>
                <w:rFonts w:ascii="宋体" w:hAnsi="宋体" w:cs="宋体"/>
                <w:b/>
                <w:bCs/>
                <w:sz w:val="22"/>
                <w:szCs w:val="22"/>
              </w:rPr>
            </w:pPr>
            <w:r>
              <w:rPr>
                <w:rFonts w:hint="eastAsia"/>
                <w:b/>
                <w:bCs/>
                <w:sz w:val="20"/>
                <w:szCs w:val="21"/>
              </w:rPr>
              <w:t>课题名称</w:t>
            </w:r>
          </w:p>
        </w:tc>
        <w:tc>
          <w:tcPr>
            <w:tcW w:w="2558" w:type="dxa"/>
            <w:shd w:val="clear" w:color="auto" w:fill="auto"/>
            <w:vAlign w:val="center"/>
          </w:tcPr>
          <w:p>
            <w:pPr>
              <w:tabs>
                <w:tab w:val="left" w:pos="520"/>
              </w:tabs>
              <w:jc w:val="center"/>
              <w:rPr>
                <w:b/>
                <w:bCs/>
                <w:sz w:val="20"/>
                <w:szCs w:val="21"/>
              </w:rPr>
            </w:pPr>
            <w:r>
              <w:rPr>
                <w:rFonts w:hint="eastAsia"/>
                <w:b/>
                <w:bCs/>
                <w:sz w:val="20"/>
                <w:szCs w:val="21"/>
              </w:rPr>
              <w:t>申报单位</w:t>
            </w:r>
          </w:p>
        </w:tc>
        <w:tc>
          <w:tcPr>
            <w:tcW w:w="986" w:type="dxa"/>
            <w:shd w:val="clear" w:color="auto" w:fill="auto"/>
            <w:vAlign w:val="center"/>
          </w:tcPr>
          <w:p>
            <w:pPr>
              <w:jc w:val="center"/>
              <w:rPr>
                <w:rFonts w:hint="eastAsia"/>
                <w:b/>
                <w:bCs/>
                <w:sz w:val="20"/>
                <w:szCs w:val="21"/>
              </w:rPr>
            </w:pPr>
            <w:r>
              <w:rPr>
                <w:rFonts w:hint="eastAsia"/>
                <w:b/>
                <w:bCs/>
                <w:sz w:val="20"/>
                <w:szCs w:val="21"/>
              </w:rPr>
              <w:t>项目</w:t>
            </w:r>
          </w:p>
          <w:p>
            <w:pPr>
              <w:jc w:val="center"/>
              <w:rPr>
                <w:b/>
                <w:bCs/>
                <w:sz w:val="20"/>
                <w:szCs w:val="21"/>
              </w:rPr>
            </w:pPr>
            <w:r>
              <w:rPr>
                <w:rFonts w:hint="eastAsia"/>
                <w:b/>
                <w:bCs/>
                <w:sz w:val="20"/>
                <w:szCs w:val="21"/>
              </w:rPr>
              <w:t>负责人</w:t>
            </w:r>
          </w:p>
        </w:tc>
        <w:tc>
          <w:tcPr>
            <w:tcW w:w="4536" w:type="dxa"/>
            <w:shd w:val="clear" w:color="auto" w:fill="auto"/>
            <w:vAlign w:val="center"/>
          </w:tcPr>
          <w:p>
            <w:pPr>
              <w:jc w:val="center"/>
              <w:rPr>
                <w:b/>
                <w:bCs/>
                <w:sz w:val="20"/>
                <w:szCs w:val="21"/>
              </w:rPr>
            </w:pPr>
            <w:r>
              <w:rPr>
                <w:rFonts w:hint="eastAsia"/>
                <w:b/>
                <w:bCs/>
                <w:sz w:val="20"/>
                <w:szCs w:val="21"/>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709" w:type="dxa"/>
            <w:gridSpan w:val="6"/>
            <w:shd w:val="clear" w:color="auto" w:fill="auto"/>
            <w:vAlign w:val="center"/>
          </w:tcPr>
          <w:p>
            <w:pPr>
              <w:widowControl/>
              <w:jc w:val="left"/>
              <w:rPr>
                <w:rFonts w:hint="eastAsia" w:ascii="宋体" w:hAnsi="宋体" w:cs="宋体"/>
                <w:b/>
                <w:kern w:val="0"/>
                <w:szCs w:val="21"/>
              </w:rPr>
            </w:pPr>
            <w:r>
              <w:rPr>
                <w:rFonts w:hint="eastAsia" w:ascii="宋体" w:hAnsi="宋体" w:cs="宋体"/>
                <w:b/>
                <w:kern w:val="0"/>
                <w:szCs w:val="21"/>
              </w:rPr>
              <w:t>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JXHYZD202102</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服务城市运行保障高职机电类专业群智能化转型升级路径和模式研究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北京工业职业技术学院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张春芝</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张普庆、李林琛、李淼、王俊、郭菾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JXHYZD202103</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汽车制造专业群升级改造与建设路径实践研究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长春职业技术学院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周佩秋</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范志丹、王酉方、依志国、闫冬梅、卢臣、韩亮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JXHYZD202105</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人工智能背景下模具专业复合型人才培养模式探索与实践</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宁波职业技术学院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柯春松</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娄用够、庄舰、张威、金辉、姚贤君、林维儿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JXHYZD202107</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数控技术高水平专业群课程体系重构及新课程开发研究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广东机电职业技术学院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胡晓岳</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单志、王宇、黎花、戴护民、漆军、李富华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JXHYZD202109</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基于OBE理念的中职机械类专业课程思政教育研究与实践——以《机械制图》课程为例</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广西工业技师学院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杨剑锋</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傅健玲、肖焜予、许小玲、刘晓燕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JXHYZD202110</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高职自动化类专业课程思政与专业教学融合路径研究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西安航空职业技术学院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张蕾</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乔琳君、田小静、张芬、刘晨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JXHYZD202111</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“三教”改革背景下中职装备制造类专业教师教学创新团队建设研究与实践</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河池市职业教育中心学校</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李国勇</w:t>
            </w:r>
          </w:p>
        </w:tc>
        <w:tc>
          <w:tcPr>
            <w:tcW w:w="4536" w:type="dxa"/>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鲍文海、吴言政、韦慧、</w:t>
            </w:r>
            <w:r>
              <w:rPr>
                <w:rFonts w:ascii="宋体" w:hAnsi="宋体" w:cs="宋体"/>
                <w:kern w:val="0"/>
                <w:szCs w:val="21"/>
              </w:rPr>
              <w:t>覃柏熙</w:t>
            </w:r>
            <w:r>
              <w:rPr>
                <w:rFonts w:hint="eastAsia" w:ascii="宋体" w:hAnsi="宋体" w:cs="宋体"/>
                <w:kern w:val="0"/>
                <w:szCs w:val="21"/>
              </w:rPr>
              <w:t>、谭鹏程、</w:t>
            </w:r>
          </w:p>
          <w:p>
            <w:pPr>
              <w:widowControl/>
              <w:jc w:val="left"/>
              <w:rPr>
                <w:sz w:val="20"/>
                <w:szCs w:val="21"/>
              </w:rPr>
            </w:pPr>
            <w:r>
              <w:rPr>
                <w:rFonts w:hint="eastAsia" w:ascii="宋体" w:hAnsi="宋体" w:cs="宋体"/>
                <w:kern w:val="0"/>
                <w:szCs w:val="21"/>
              </w:rPr>
              <w:t>许景华、罗泽飞、王甦、梁朝益、岑华、韦韩、覃照锦、陈诚、周培亮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JXHYZD202114</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世界技能大赛工业控制项目资源转化与推广模式研究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江苏省常州技师学院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高扬</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彭凤丽、朱曦、肖振华、杨丁弘扬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JXHYZD202115</w:t>
            </w:r>
          </w:p>
        </w:tc>
        <w:tc>
          <w:tcPr>
            <w:tcW w:w="4632" w:type="dxa"/>
            <w:shd w:val="clear" w:color="auto" w:fill="auto"/>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校企协同共建制造业混合所有制产业学院的探索和实践</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河南机电职业学院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王晓侃</w:t>
            </w:r>
          </w:p>
        </w:tc>
        <w:tc>
          <w:tcPr>
            <w:tcW w:w="4536" w:type="dxa"/>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王琼、李博、武德起、陈捡、马兵、饶晓慧、</w:t>
            </w:r>
          </w:p>
          <w:p>
            <w:pPr>
              <w:widowControl/>
              <w:jc w:val="left"/>
              <w:rPr>
                <w:rFonts w:ascii="宋体" w:hAnsi="宋体" w:cs="宋体"/>
                <w:kern w:val="0"/>
                <w:szCs w:val="21"/>
              </w:rPr>
            </w:pPr>
            <w:r>
              <w:rPr>
                <w:rFonts w:hint="eastAsia" w:ascii="宋体" w:hAnsi="宋体" w:cs="宋体"/>
                <w:kern w:val="0"/>
                <w:szCs w:val="21"/>
              </w:rPr>
              <w:t>陈天聪、武燕、王娜、刘石增、王仁甫、王永彬、万军超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JXHYZD202116</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以产引领的河南省高职院校产教融合新模式研究与实践</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河南机电职业学院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李博</w:t>
            </w:r>
          </w:p>
        </w:tc>
        <w:tc>
          <w:tcPr>
            <w:tcW w:w="4536" w:type="dxa"/>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高洁、王晓侃、李明刚、薛姣、束炳昊、沈杰、骞大闯、冯如只、房颖、赵玉霞、赵鹏喜、</w:t>
            </w:r>
          </w:p>
          <w:p>
            <w:pPr>
              <w:widowControl/>
              <w:jc w:val="left"/>
              <w:rPr>
                <w:rFonts w:ascii="宋体" w:hAnsi="宋体" w:cs="宋体"/>
                <w:kern w:val="0"/>
                <w:szCs w:val="21"/>
              </w:rPr>
            </w:pPr>
            <w:r>
              <w:rPr>
                <w:rFonts w:hint="eastAsia" w:ascii="宋体" w:hAnsi="宋体" w:cs="宋体"/>
                <w:kern w:val="0"/>
                <w:szCs w:val="21"/>
              </w:rPr>
              <w:t>卢庆收、张颖、霍苏萍、张羽、殷挺峰、黄萌萌、孙亚浩、田金鑫、张晓峰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JXHYZD202117</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基于产教融合的职教本科育人机制研究与实践——以南工·北京精雕学院为例</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南京工业职业技术大学</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吴修娟</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王晓勇、方彬、宋海潮、何延辉、缪辉、代祥、任盼、张星宇、王宽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JXHYZD202119</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中职现代制造技术专业群“产教融合”人才培养模式的探索与实践</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长春市机械工业学校</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于立辉</w:t>
            </w:r>
          </w:p>
        </w:tc>
        <w:tc>
          <w:tcPr>
            <w:tcW w:w="4536" w:type="dxa"/>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彭敏、毕亚峰、李玉宏、马红军、孙亚男、</w:t>
            </w:r>
          </w:p>
          <w:p>
            <w:pPr>
              <w:widowControl/>
              <w:jc w:val="left"/>
              <w:rPr>
                <w:rFonts w:hint="eastAsia" w:ascii="宋体" w:hAnsi="宋体" w:cs="宋体"/>
                <w:kern w:val="0"/>
                <w:szCs w:val="21"/>
              </w:rPr>
            </w:pPr>
            <w:r>
              <w:rPr>
                <w:rFonts w:hint="eastAsia" w:ascii="宋体" w:hAnsi="宋体" w:cs="宋体"/>
                <w:kern w:val="0"/>
                <w:szCs w:val="21"/>
              </w:rPr>
              <w:t>黄医博、吴晶波、石立侠、邸晓非、王喜川、</w:t>
            </w:r>
          </w:p>
          <w:p>
            <w:pPr>
              <w:widowControl/>
              <w:jc w:val="left"/>
              <w:rPr>
                <w:rFonts w:ascii="宋体" w:hAnsi="宋体" w:cs="宋体"/>
                <w:kern w:val="0"/>
                <w:szCs w:val="21"/>
              </w:rPr>
            </w:pPr>
            <w:r>
              <w:rPr>
                <w:rFonts w:hint="eastAsia" w:ascii="宋体" w:hAnsi="宋体" w:cs="宋体"/>
                <w:kern w:val="0"/>
                <w:szCs w:val="21"/>
              </w:rPr>
              <w:t>马庆峰、李凯军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JXHYZD202120</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基于产教深度融合的机械类应用技术人才培养模式研究与实践</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河南工业职业技术学院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黄力刚</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王景、赵晓燕、任燕、盛青山、段修杰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JXHYZD202122</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产教融合型城市建设背景下长株潭都市圈装备制造业产教融合度评价及提升策略研究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湖南工业职业技术学院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林欣</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彭伟、彭波、张铃娣、徐运标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JXHYZD202124</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服务装备制造企业“走出去”职业教育国际化发展研究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湖南工业职业技术学院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伍俊晖</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董建国、蔡丽、刘芳、李妮娜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JXHYZD202125</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智能制造职业本科人才培养对接产业高质量发展图谱研究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南京工业职业技术大学</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施渊吉</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王晓勇、吴元徽、陈显冰、洪晴、刘杰、李雪峰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JXHYZD202127</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先进制造业新技术实训基地建设对增强职业教育适应性研究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无锡职业技术学院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曹澍</w:t>
            </w:r>
          </w:p>
          <w:p>
            <w:pPr>
              <w:widowControl/>
              <w:jc w:val="center"/>
              <w:rPr>
                <w:rFonts w:ascii="宋体" w:hAnsi="宋体" w:cs="宋体"/>
                <w:kern w:val="0"/>
                <w:szCs w:val="21"/>
              </w:rPr>
            </w:pPr>
            <w:r>
              <w:rPr>
                <w:rFonts w:hint="eastAsia" w:ascii="宋体" w:hAnsi="宋体" w:cs="宋体"/>
                <w:kern w:val="0"/>
                <w:szCs w:val="21"/>
              </w:rPr>
              <w:t>吴慧媛</w:t>
            </w:r>
          </w:p>
        </w:tc>
        <w:tc>
          <w:tcPr>
            <w:tcW w:w="4536" w:type="dxa"/>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吕冬明、王骏、王丹、李晓玫、范闯、孙林、</w:t>
            </w:r>
          </w:p>
          <w:p>
            <w:pPr>
              <w:widowControl/>
              <w:jc w:val="left"/>
              <w:rPr>
                <w:rFonts w:ascii="宋体" w:hAnsi="宋体" w:cs="宋体"/>
                <w:kern w:val="0"/>
                <w:szCs w:val="21"/>
              </w:rPr>
            </w:pPr>
            <w:r>
              <w:rPr>
                <w:rFonts w:hint="eastAsia" w:ascii="宋体" w:hAnsi="宋体" w:cs="宋体"/>
                <w:kern w:val="0"/>
                <w:szCs w:val="21"/>
              </w:rPr>
              <w:t>伍俊晖、蔡丽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JXHYZD202128</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现代智能制造生产性实训基地建设对增强职业教育适应性研究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德州职业技术学院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马长辉</w:t>
            </w:r>
          </w:p>
        </w:tc>
        <w:tc>
          <w:tcPr>
            <w:tcW w:w="4536" w:type="dxa"/>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梁东明、魏斌、吴广益、陈俊波、徐善瑞、</w:t>
            </w:r>
          </w:p>
          <w:p>
            <w:pPr>
              <w:widowControl/>
              <w:jc w:val="left"/>
              <w:rPr>
                <w:rFonts w:ascii="宋体" w:hAnsi="宋体" w:cs="宋体"/>
                <w:kern w:val="0"/>
                <w:szCs w:val="21"/>
              </w:rPr>
            </w:pPr>
            <w:r>
              <w:rPr>
                <w:rFonts w:hint="eastAsia" w:ascii="宋体" w:hAnsi="宋体" w:cs="宋体"/>
                <w:kern w:val="0"/>
                <w:szCs w:val="21"/>
              </w:rPr>
              <w:t>曹建华、吴瑞莉、王英博、李志鹏、陈秋霞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JXHYZD202130</w:t>
            </w:r>
          </w:p>
        </w:tc>
        <w:tc>
          <w:tcPr>
            <w:tcW w:w="4632" w:type="dxa"/>
            <w:shd w:val="clear" w:color="auto" w:fill="auto"/>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提质培优背景下示范性职业教育集团实体化运行模式与机制建设研究</w:t>
            </w:r>
          </w:p>
        </w:tc>
        <w:tc>
          <w:tcPr>
            <w:tcW w:w="255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河南工业职业技术学院</w:t>
            </w:r>
          </w:p>
        </w:tc>
        <w:tc>
          <w:tcPr>
            <w:tcW w:w="98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丁延松</w:t>
            </w:r>
          </w:p>
        </w:tc>
        <w:tc>
          <w:tcPr>
            <w:tcW w:w="4536"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张羽、汤东亚、王慧聪、王柠、林世光、周伟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JXHYZD202131</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装备制造类专业教学创新团队建设标准及培育路径研究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湖南工业职业技术学院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温宇</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周艳、张莲芳、张晓湘、王艳艳、杨芳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709" w:type="dxa"/>
            <w:gridSpan w:val="6"/>
            <w:shd w:val="clear" w:color="auto" w:fill="auto"/>
            <w:vAlign w:val="center"/>
          </w:tcPr>
          <w:p>
            <w:pPr>
              <w:widowControl/>
              <w:jc w:val="left"/>
              <w:rPr>
                <w:rFonts w:hint="eastAsia" w:ascii="宋体" w:hAnsi="宋体" w:cs="宋体"/>
                <w:b/>
                <w:kern w:val="0"/>
                <w:szCs w:val="21"/>
              </w:rPr>
            </w:pPr>
            <w:r>
              <w:rPr>
                <w:rFonts w:hint="eastAsia" w:ascii="宋体" w:hAnsi="宋体" w:cs="宋体"/>
                <w:b/>
                <w:kern w:val="0"/>
                <w:szCs w:val="21"/>
              </w:rPr>
              <w:t>专项课题：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JXHYZX201904</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机电类专业青年教师培养途径及典型案例研究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江苏信息职业技术学院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王永红</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刘虹、甘辉、陈红英、喻永康、徐江红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JXHYZX201937</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基于“工匠精神”的职业教育人才培养模式</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禹城市职业教育中心学校</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金盾</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李伟、刘涛、陶震、李玲慧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JXHYZX202102</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中职智能设备运行与维护专业教学标准的研制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常州刘国钧高等职业技术学校</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王猛</w:t>
            </w:r>
          </w:p>
        </w:tc>
        <w:tc>
          <w:tcPr>
            <w:tcW w:w="4536" w:type="dxa"/>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朱敏、张国军、周志文、姚立波、陈修祥、</w:t>
            </w:r>
          </w:p>
          <w:p>
            <w:pPr>
              <w:widowControl/>
              <w:jc w:val="left"/>
              <w:rPr>
                <w:rFonts w:hint="eastAsia" w:ascii="宋体" w:hAnsi="宋体" w:cs="宋体"/>
                <w:kern w:val="0"/>
                <w:szCs w:val="21"/>
              </w:rPr>
            </w:pPr>
            <w:r>
              <w:rPr>
                <w:rFonts w:hint="eastAsia" w:ascii="宋体" w:hAnsi="宋体" w:cs="宋体"/>
                <w:kern w:val="0"/>
                <w:szCs w:val="21"/>
              </w:rPr>
              <w:t>高晓东、赵烨菊、马蔷、贾春兰、官伦、赵光霞、庞广信、陈姗、尹美容、马高峰、毕红林、贾双平、周斌斌、叶辉、张凤姝、严爱平、李国勇、刘成、施琴、修胜全、孙晓野、韦淼、李军、</w:t>
            </w:r>
          </w:p>
          <w:p>
            <w:pPr>
              <w:widowControl/>
              <w:jc w:val="left"/>
              <w:rPr>
                <w:rFonts w:ascii="宋体" w:hAnsi="宋体" w:cs="宋体"/>
                <w:kern w:val="0"/>
                <w:szCs w:val="21"/>
              </w:rPr>
            </w:pPr>
            <w:r>
              <w:rPr>
                <w:rFonts w:hint="eastAsia" w:ascii="宋体" w:hAnsi="宋体" w:cs="宋体"/>
                <w:kern w:val="0"/>
                <w:szCs w:val="21"/>
              </w:rPr>
              <w:t>饶眺、吴敏、王晓强、张健、俞永杰、郭鹏霄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JXHYZX202106</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机械行业技工院校工业机械自动化装调重点观测专业高水平建设标准开发及其应用研究</w:t>
            </w:r>
          </w:p>
        </w:tc>
        <w:tc>
          <w:tcPr>
            <w:tcW w:w="2558" w:type="dxa"/>
            <w:shd w:val="clear" w:color="auto" w:fill="auto"/>
            <w:vAlign w:val="center"/>
          </w:tcPr>
          <w:p>
            <w:pPr>
              <w:widowControl/>
              <w:jc w:val="left"/>
              <w:rPr>
                <w:rFonts w:ascii="宋体" w:hAnsi="宋体" w:cs="宋体"/>
                <w:kern w:val="0"/>
                <w:szCs w:val="21"/>
              </w:rPr>
            </w:pPr>
            <w:r>
              <w:rPr>
                <w:rFonts w:ascii="宋体" w:hAnsi="宋体" w:cs="宋体"/>
                <w:kern w:val="0"/>
                <w:szCs w:val="21"/>
              </w:rPr>
              <w:t>江苏省常州技师学院</w:t>
            </w:r>
          </w:p>
        </w:tc>
        <w:tc>
          <w:tcPr>
            <w:tcW w:w="986" w:type="dxa"/>
            <w:shd w:val="clear" w:color="auto" w:fill="auto"/>
            <w:vAlign w:val="center"/>
          </w:tcPr>
          <w:p>
            <w:pPr>
              <w:widowControl/>
              <w:jc w:val="center"/>
              <w:rPr>
                <w:rFonts w:ascii="宋体" w:hAnsi="宋体" w:cs="宋体"/>
                <w:kern w:val="0"/>
                <w:szCs w:val="21"/>
              </w:rPr>
            </w:pPr>
            <w:r>
              <w:rPr>
                <w:rFonts w:ascii="宋体" w:hAnsi="宋体" w:cs="宋体"/>
                <w:kern w:val="0"/>
                <w:szCs w:val="21"/>
              </w:rPr>
              <w:t>储燕青</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皋龙成、彭凤丽、申如意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JXHYZX202111</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机械行业技工院校物联网技术应用重点观测专业高水平建设标准开发及其应用研究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广州市技师学院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陈实</w:t>
            </w:r>
          </w:p>
        </w:tc>
        <w:tc>
          <w:tcPr>
            <w:tcW w:w="4536" w:type="dxa"/>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夏建辉、王小玲、吕强松、刘良森、黎兆文、</w:t>
            </w:r>
          </w:p>
          <w:p>
            <w:pPr>
              <w:widowControl/>
              <w:jc w:val="left"/>
              <w:rPr>
                <w:rFonts w:hint="eastAsia" w:ascii="宋体" w:hAnsi="宋体" w:cs="宋体"/>
                <w:kern w:val="0"/>
                <w:szCs w:val="21"/>
              </w:rPr>
            </w:pPr>
            <w:r>
              <w:rPr>
                <w:rFonts w:hint="eastAsia" w:ascii="宋体" w:hAnsi="宋体" w:cs="宋体"/>
                <w:kern w:val="0"/>
                <w:szCs w:val="21"/>
              </w:rPr>
              <w:t>王友娟、余泽韩、梁海珍、周林卫、罗贤、</w:t>
            </w:r>
          </w:p>
          <w:p>
            <w:pPr>
              <w:widowControl/>
              <w:jc w:val="left"/>
              <w:rPr>
                <w:rFonts w:ascii="宋体" w:hAnsi="宋体" w:cs="宋体"/>
                <w:kern w:val="0"/>
                <w:szCs w:val="21"/>
              </w:rPr>
            </w:pPr>
            <w:r>
              <w:rPr>
                <w:rFonts w:hint="eastAsia" w:ascii="宋体" w:hAnsi="宋体" w:cs="宋体"/>
                <w:kern w:val="0"/>
                <w:szCs w:val="21"/>
              </w:rPr>
              <w:t>靳文静、孟光毅、陈标宗、陈强、刘敏、刘学忠、梁静、赵小宣、邓立、黄旻章、张南瑞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JXHYZX202112</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机械行业技工院校服务机器人应用与维护重点观测专业高水平建设标准开发及其应用研究</w:t>
            </w:r>
          </w:p>
        </w:tc>
        <w:tc>
          <w:tcPr>
            <w:tcW w:w="2558" w:type="dxa"/>
            <w:shd w:val="clear" w:color="auto" w:fill="auto"/>
            <w:vAlign w:val="center"/>
          </w:tcPr>
          <w:p>
            <w:pPr>
              <w:widowControl/>
              <w:jc w:val="left"/>
              <w:rPr>
                <w:rFonts w:ascii="宋体" w:hAnsi="宋体" w:cs="宋体"/>
                <w:kern w:val="0"/>
                <w:szCs w:val="21"/>
              </w:rPr>
            </w:pPr>
            <w:r>
              <w:rPr>
                <w:rFonts w:ascii="宋体" w:hAnsi="宋体" w:cs="宋体"/>
                <w:kern w:val="0"/>
                <w:szCs w:val="21"/>
              </w:rPr>
              <w:t>广州市机电技师学院</w:t>
            </w:r>
          </w:p>
        </w:tc>
        <w:tc>
          <w:tcPr>
            <w:tcW w:w="986" w:type="dxa"/>
            <w:shd w:val="clear" w:color="auto" w:fill="auto"/>
            <w:vAlign w:val="center"/>
          </w:tcPr>
          <w:p>
            <w:pPr>
              <w:widowControl/>
              <w:jc w:val="center"/>
              <w:rPr>
                <w:rFonts w:ascii="宋体" w:hAnsi="宋体" w:cs="宋体"/>
                <w:kern w:val="0"/>
                <w:szCs w:val="21"/>
              </w:rPr>
            </w:pPr>
            <w:r>
              <w:rPr>
                <w:rFonts w:ascii="宋体" w:hAnsi="宋体" w:cs="宋体"/>
                <w:kern w:val="0"/>
                <w:szCs w:val="21"/>
              </w:rPr>
              <w:t>谢志坚</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梁瑞儿、肖姣、宁青、刘尧、罗美蓉、林佳鹏、南瑞亭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JXHYZX202113</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机械行业技工院校人工智能技术应用专业重点观测专业高水平建设标准开发及其应用研究</w:t>
            </w:r>
          </w:p>
        </w:tc>
        <w:tc>
          <w:tcPr>
            <w:tcW w:w="2558" w:type="dxa"/>
            <w:shd w:val="clear" w:color="auto" w:fill="auto"/>
            <w:vAlign w:val="center"/>
          </w:tcPr>
          <w:p>
            <w:pPr>
              <w:widowControl/>
              <w:jc w:val="left"/>
              <w:rPr>
                <w:rFonts w:ascii="Times New Roman Regular" w:hAnsi="Times New Roman Regular" w:eastAsia="仿宋_GB2312" w:cs="Times New Roman Regular"/>
                <w:bCs/>
                <w:i/>
                <w:iCs/>
                <w:sz w:val="20"/>
              </w:rPr>
            </w:pPr>
            <w:r>
              <w:rPr>
                <w:rFonts w:ascii="宋体" w:hAnsi="宋体" w:cs="宋体"/>
                <w:kern w:val="0"/>
                <w:szCs w:val="21"/>
              </w:rPr>
              <w:t>惠州市技师学院</w:t>
            </w:r>
          </w:p>
        </w:tc>
        <w:tc>
          <w:tcPr>
            <w:tcW w:w="986" w:type="dxa"/>
            <w:shd w:val="clear" w:color="auto" w:fill="auto"/>
            <w:vAlign w:val="center"/>
          </w:tcPr>
          <w:p>
            <w:pPr>
              <w:widowControl/>
              <w:jc w:val="center"/>
              <w:rPr>
                <w:rFonts w:ascii="Times New Roman Regular" w:hAnsi="Times New Roman Regular" w:eastAsia="仿宋_GB2312" w:cs="Times New Roman Regular"/>
                <w:bCs/>
                <w:sz w:val="20"/>
              </w:rPr>
            </w:pPr>
            <w:r>
              <w:rPr>
                <w:rFonts w:ascii="宋体" w:hAnsi="宋体" w:cs="宋体"/>
                <w:kern w:val="0"/>
                <w:szCs w:val="21"/>
              </w:rPr>
              <w:t>夏威</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刘光明、周林卫、葛旺生、梁柳莹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bCs/>
                <w:kern w:val="0"/>
                <w:szCs w:val="21"/>
              </w:rPr>
            </w:pPr>
            <w:r>
              <w:rPr>
                <w:rFonts w:hint="eastAsia" w:ascii="宋体" w:hAnsi="宋体" w:cs="宋体"/>
                <w:color w:val="000000"/>
                <w:kern w:val="0"/>
                <w:szCs w:val="21"/>
              </w:rPr>
              <w:t>JXHYZX202114</w:t>
            </w:r>
          </w:p>
        </w:tc>
        <w:tc>
          <w:tcPr>
            <w:tcW w:w="4632" w:type="dxa"/>
            <w:shd w:val="clear" w:color="auto" w:fill="auto"/>
            <w:vAlign w:val="center"/>
          </w:tcPr>
          <w:p>
            <w:pPr>
              <w:widowControl/>
              <w:textAlignment w:val="center"/>
              <w:rPr>
                <w:rFonts w:ascii="宋体" w:hAnsi="宋体" w:cs="宋体"/>
                <w:bCs/>
                <w:kern w:val="0"/>
                <w:szCs w:val="21"/>
              </w:rPr>
            </w:pPr>
            <w:r>
              <w:rPr>
                <w:rFonts w:hint="eastAsia" w:ascii="宋体" w:hAnsi="宋体" w:cs="宋体"/>
                <w:color w:val="000000"/>
                <w:kern w:val="0"/>
                <w:szCs w:val="21"/>
              </w:rPr>
              <w:t>仪器仪表复合型技术技能人才培养模式改革研究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辽宁机电职业技术学院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王洪庆</w:t>
            </w:r>
          </w:p>
        </w:tc>
        <w:tc>
          <w:tcPr>
            <w:tcW w:w="4536" w:type="dxa"/>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白天明、伊明明、杨文娟、宋艳丽、张长青、</w:t>
            </w:r>
          </w:p>
          <w:p>
            <w:pPr>
              <w:widowControl/>
              <w:jc w:val="left"/>
              <w:rPr>
                <w:rFonts w:hint="eastAsia" w:ascii="宋体" w:hAnsi="宋体" w:cs="宋体"/>
                <w:kern w:val="0"/>
                <w:szCs w:val="21"/>
              </w:rPr>
            </w:pPr>
            <w:r>
              <w:rPr>
                <w:rFonts w:hint="eastAsia" w:ascii="宋体" w:hAnsi="宋体" w:cs="宋体"/>
                <w:kern w:val="0"/>
                <w:szCs w:val="21"/>
              </w:rPr>
              <w:t>迟影、李闯、蔡月、崔国建、吴丹阳、张娜、</w:t>
            </w:r>
          </w:p>
          <w:p>
            <w:pPr>
              <w:widowControl/>
              <w:jc w:val="left"/>
              <w:rPr>
                <w:rFonts w:ascii="宋体" w:hAnsi="宋体" w:cs="宋体"/>
                <w:kern w:val="0"/>
                <w:szCs w:val="21"/>
              </w:rPr>
            </w:pPr>
            <w:r>
              <w:rPr>
                <w:rFonts w:hint="eastAsia" w:ascii="宋体" w:hAnsi="宋体" w:cs="宋体"/>
                <w:kern w:val="0"/>
                <w:szCs w:val="21"/>
              </w:rPr>
              <w:t>崔明姬、毕秀梅、董青云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shd w:val="clear" w:color="auto" w:fill="auto"/>
            <w:vAlign w:val="center"/>
          </w:tcPr>
          <w:p>
            <w:pPr>
              <w:widowControl/>
              <w:numPr>
                <w:ilvl w:val="0"/>
                <w:numId w:val="1"/>
              </w:numPr>
              <w:jc w:val="center"/>
              <w:textAlignment w:val="center"/>
              <w:rPr>
                <w:rFonts w:ascii="宋体" w:hAnsi="宋体" w:cs="宋体"/>
                <w:color w:val="000000"/>
                <w:kern w:val="0"/>
                <w:szCs w:val="21"/>
              </w:rPr>
            </w:pPr>
          </w:p>
        </w:tc>
        <w:tc>
          <w:tcPr>
            <w:tcW w:w="1564" w:type="dxa"/>
            <w:shd w:val="clear" w:color="auto" w:fill="auto"/>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JXHYZX202118</w:t>
            </w:r>
          </w:p>
        </w:tc>
        <w:tc>
          <w:tcPr>
            <w:tcW w:w="4632" w:type="dxa"/>
            <w:shd w:val="clear" w:color="auto" w:fill="auto"/>
            <w:vAlign w:val="center"/>
          </w:tcPr>
          <w:p>
            <w:pPr>
              <w:widowControl/>
              <w:textAlignment w:val="center"/>
              <w:rPr>
                <w:rFonts w:ascii="宋体" w:hAnsi="宋体" w:cs="宋体"/>
                <w:kern w:val="0"/>
                <w:szCs w:val="21"/>
              </w:rPr>
            </w:pPr>
            <w:r>
              <w:rPr>
                <w:rFonts w:hint="eastAsia" w:ascii="宋体" w:hAnsi="宋体" w:cs="宋体"/>
                <w:color w:val="000000"/>
                <w:kern w:val="0"/>
                <w:szCs w:val="21"/>
              </w:rPr>
              <w:t>“1+X”证书下“以岗为核、课证赛联动”的工业机器人技术专业人才培养模式改革研究</w:t>
            </w:r>
          </w:p>
        </w:tc>
        <w:tc>
          <w:tcPr>
            <w:tcW w:w="255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泸州职业技术学院</w:t>
            </w:r>
          </w:p>
        </w:tc>
        <w:tc>
          <w:tcPr>
            <w:tcW w:w="98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熊隽</w:t>
            </w:r>
          </w:p>
        </w:tc>
        <w:tc>
          <w:tcPr>
            <w:tcW w:w="4536"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陈运军、宋良、陈林、李庭贵、李世彬、何勇、李刚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JXHYZX202120</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职业教育高技能人才培养路径与实践研究——以智能网联汽车技术专业为例</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广东机电职业技术学院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赵汝淮</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夏晶晶、王飞仁、徐艳民、邵建华、李炳慧、</w:t>
            </w:r>
          </w:p>
          <w:p>
            <w:pPr>
              <w:widowControl/>
              <w:jc w:val="left"/>
              <w:rPr>
                <w:rFonts w:ascii="宋体" w:hAnsi="宋体" w:cs="宋体"/>
                <w:kern w:val="0"/>
                <w:szCs w:val="21"/>
              </w:rPr>
            </w:pPr>
            <w:r>
              <w:rPr>
                <w:rFonts w:hint="eastAsia" w:ascii="宋体" w:hAnsi="宋体" w:cs="宋体"/>
                <w:kern w:val="0"/>
                <w:szCs w:val="21"/>
              </w:rPr>
              <w:t xml:space="preserve">冯亚朋 、房毅卓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JXHYZX202122</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智能制造专业群“岗课赛证”综合育人实践研究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Regular" w:hAnsi="Times New Roman Regular" w:eastAsia="仿宋_GB2312" w:cs="Times New Roman Regular"/>
                <w:bCs/>
                <w:i/>
                <w:iCs/>
                <w:sz w:val="20"/>
              </w:rPr>
            </w:pPr>
            <w:r>
              <w:rPr>
                <w:rFonts w:hint="eastAsia" w:ascii="宋体" w:hAnsi="宋体" w:cs="宋体"/>
                <w:kern w:val="0"/>
                <w:szCs w:val="21"/>
              </w:rPr>
              <w:t>娄底职业技术学院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Regular" w:hAnsi="Times New Roman Regular" w:eastAsia="仿宋_GB2312" w:cs="Times New Roman Regular"/>
                <w:bCs/>
                <w:sz w:val="20"/>
              </w:rPr>
            </w:pPr>
            <w:r>
              <w:rPr>
                <w:rFonts w:hint="eastAsia" w:ascii="宋体" w:hAnsi="宋体" w:cs="宋体"/>
                <w:kern w:val="0"/>
                <w:szCs w:val="21"/>
              </w:rPr>
              <w:t>唐立伟</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陈育新、周耿、吴光辉、李和平、马威、朱冬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JXHYZX202124</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高职智能焊接技术专业“课证融通”模块化课程体系重构的研究与实践</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长春职业技术学院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孙辉</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高芳、玄兆丰、陈城洋、杨成超、崔龄元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JXHYZX202125</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中德职业教育汽车机电合作（SGAVE）项目“学习领域”课程模式本土化建构与实践研究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盐城工业职业技术学院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郭丹丹</w:t>
            </w:r>
          </w:p>
          <w:p>
            <w:pPr>
              <w:widowControl/>
              <w:jc w:val="center"/>
              <w:rPr>
                <w:rFonts w:ascii="宋体" w:hAnsi="宋体" w:cs="宋体"/>
                <w:kern w:val="0"/>
                <w:szCs w:val="21"/>
              </w:rPr>
            </w:pPr>
            <w:r>
              <w:rPr>
                <w:rFonts w:hint="eastAsia" w:ascii="宋体" w:hAnsi="宋体" w:cs="宋体"/>
                <w:kern w:val="0"/>
                <w:szCs w:val="21"/>
              </w:rPr>
              <w:t>陈安柱</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郭爱国、许志鹏、李天景、陆从相、汤宝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JXHYZX202126</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基于德国AHK认证体系下的装备制造类专业群模块化课程体系重构与“课证融通”实践研究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宁波职业技术学院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吴敏</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张海英、仵健磊、王劲、孙千里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JXHYZX202127</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“纵向贯通、三层递进”新型校园实践教学体系构建与实施</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威海职业学院（威海市技术学院）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李传伟</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王燕妮、王祖莉、王映华、庞裕强、孙伟力、</w:t>
            </w:r>
          </w:p>
          <w:p>
            <w:pPr>
              <w:widowControl/>
              <w:jc w:val="left"/>
              <w:rPr>
                <w:rFonts w:ascii="宋体" w:hAnsi="宋体" w:cs="宋体"/>
                <w:kern w:val="0"/>
                <w:szCs w:val="21"/>
              </w:rPr>
            </w:pPr>
            <w:r>
              <w:rPr>
                <w:rFonts w:hint="eastAsia" w:ascii="宋体" w:hAnsi="宋体" w:cs="宋体"/>
                <w:kern w:val="0"/>
                <w:szCs w:val="21"/>
              </w:rPr>
              <w:t>王小方、于胜、于彭波、曲海波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JXHYZX202128</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契合企业岗位需求的中职机械类专业课程改革的研究与实践</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长春市机械工业学校</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彭敏</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李玉宏、马红军、孙亚男、黄医博、吴晶波、</w:t>
            </w:r>
          </w:p>
          <w:p>
            <w:pPr>
              <w:widowControl/>
              <w:jc w:val="left"/>
              <w:rPr>
                <w:rFonts w:ascii="宋体" w:hAnsi="宋体" w:cs="宋体"/>
                <w:kern w:val="0"/>
                <w:szCs w:val="21"/>
              </w:rPr>
            </w:pPr>
            <w:r>
              <w:rPr>
                <w:rFonts w:hint="eastAsia" w:ascii="宋体" w:hAnsi="宋体" w:cs="宋体"/>
                <w:kern w:val="0"/>
                <w:szCs w:val="21"/>
              </w:rPr>
              <w:t>石立侠、于晓昂、张利梅、张巍巍、张苑、李玥、王旸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JXHYZX202129</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以学生为中心的《机电产品电气设计》课程设计与实践研究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宁波职业技术学院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沈建位</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沈鑫刚、楼博文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b/>
                <w:kern w:val="0"/>
                <w:szCs w:val="21"/>
              </w:rPr>
            </w:pPr>
            <w:r>
              <w:rPr>
                <w:rFonts w:hint="eastAsia" w:ascii="宋体" w:hAnsi="宋体" w:cs="宋体"/>
                <w:color w:val="000000"/>
                <w:kern w:val="0"/>
                <w:szCs w:val="21"/>
              </w:rPr>
              <w:t>JXHYZX202130</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b/>
                <w:kern w:val="0"/>
                <w:szCs w:val="21"/>
              </w:rPr>
            </w:pPr>
            <w:r>
              <w:rPr>
                <w:rFonts w:hint="eastAsia" w:ascii="宋体" w:hAnsi="宋体" w:cs="宋体"/>
                <w:color w:val="000000"/>
                <w:kern w:val="0"/>
                <w:szCs w:val="21"/>
              </w:rPr>
              <w:t>“课程思政”视域下职业院校电气专业课程开发实践研究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北京市工贸技师学院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闫毅平</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袁懿、崔凯楠、张晶、张玥红、梁燕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JXHYZX202133</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基于本科层次职业教育的《机械制造技术基础》线上线下融合式课程建设研究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南京工业职业技术大学</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李连波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崔勇、吴修娟、代祥、缪辉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JXHYZX202134</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高职院校“两层、三融、四轴”立体式课堂教学改革实践研究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湖南电气职业技术学院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彭勇</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李书舟、肖卫兵、彭新、刘珊、谭德权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JXHYZX202137</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机械行业职业教育课程思政与专业教学融合的路径研究---以中职机械制造专业为例</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天津市机电工艺技师学院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于旺</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韩勇、刘婧、张岱元、邢蕊、李玉华、吕谊明、杨声伟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JXHYZX202138</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高校工科专业视域下课程思政与思政课程“四协同”育人机制研究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常州机电职业技术学院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徐莹</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王奇、史东丽、高超、任霞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Times New Roman Regular" w:hAnsi="Times New Roman Regular" w:eastAsia="仿宋_GB2312" w:cs="Times New Roman Regular"/>
                <w:bCs/>
                <w:sz w:val="20"/>
              </w:rPr>
            </w:pPr>
            <w:r>
              <w:rPr>
                <w:rFonts w:hint="eastAsia" w:ascii="宋体" w:hAnsi="宋体" w:cs="宋体"/>
                <w:color w:val="000000"/>
                <w:kern w:val="0"/>
                <w:szCs w:val="21"/>
              </w:rPr>
              <w:t>JXHYZX202140</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Times New Roman Regular" w:hAnsi="Times New Roman Regular" w:eastAsia="仿宋_GB2312" w:cs="Times New Roman Regular"/>
                <w:bCs/>
                <w:i/>
                <w:iCs/>
                <w:sz w:val="20"/>
              </w:rPr>
            </w:pPr>
            <w:r>
              <w:rPr>
                <w:rFonts w:hint="eastAsia" w:ascii="宋体" w:hAnsi="宋体" w:cs="宋体"/>
                <w:color w:val="000000"/>
                <w:kern w:val="0"/>
                <w:szCs w:val="21"/>
              </w:rPr>
              <w:t>高职院校机械设计课程育人价值挖掘与教学实践转化研究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山西机电职业技术学院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王望</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任红霞、赵亮、李水利、赵艳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JXHYZX202141</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新时代服务军工装备制造类专业群课程思政体系的构建与实践路径的研究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河南工业职业技术学院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张玉华</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朱成俊、高志华、苏静、刘清文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JXHYZX202142</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“双高”背景下智能制造类高水平专业群思政教育实践研究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淄博职业学院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贲艳波</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谢蕾、范苗苗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JXHYZX202144</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装备制造类专业群“课程思政”的载体与方法创新研究--以数控技术应用专业为例</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河池市职业教育中心学校</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吴言政</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spacing w:before="0" w:beforeAutospacing="0" w:after="0" w:afterAutospacing="0"/>
              <w:rPr>
                <w:rFonts w:hint="eastAsia" w:ascii="宋体" w:hAnsi="宋体" w:cs="宋体"/>
                <w:sz w:val="21"/>
                <w:szCs w:val="21"/>
              </w:rPr>
            </w:pPr>
            <w:r>
              <w:rPr>
                <w:rFonts w:hint="eastAsia" w:ascii="宋体" w:hAnsi="宋体" w:cs="宋体"/>
                <w:sz w:val="21"/>
                <w:szCs w:val="21"/>
              </w:rPr>
              <w:t>覃照锦、韦林冬、覃柏熙、韦向葵、李国勇、</w:t>
            </w:r>
          </w:p>
          <w:p>
            <w:pPr>
              <w:pStyle w:val="3"/>
              <w:widowControl/>
              <w:spacing w:before="0" w:beforeAutospacing="0" w:after="0" w:afterAutospacing="0"/>
              <w:rPr>
                <w:rFonts w:ascii="宋体" w:hAnsi="宋体" w:cs="宋体"/>
                <w:sz w:val="21"/>
                <w:szCs w:val="21"/>
              </w:rPr>
            </w:pPr>
            <w:r>
              <w:rPr>
                <w:rFonts w:hint="eastAsia" w:ascii="宋体" w:hAnsi="宋体" w:cs="宋体"/>
                <w:sz w:val="21"/>
                <w:szCs w:val="21"/>
              </w:rPr>
              <w:t>黄莉、王甦、许景华、黄盛威、韦昱佐、谭鹏程、黄景会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JXHYZX202148</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kern w:val="0"/>
                <w:szCs w:val="21"/>
              </w:rPr>
              <w:t>基于双高建设背景下高职院校学生创新精神培养研究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重庆电子工程职业学院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吴雪莎</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陈进、张杰、顾小慧、郑玲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JXHYZX202149</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机械行业职业院校创新创业教育体系构建与实践</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湖南电气职业技术学院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李佳</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邓祖禄、王雯青、赵君、胡宁、李杰群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JXHYZX202154</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机电一体化技术专业群“新型活页式”教材建设研究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江苏省常州技师学院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彭凤丽</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储燕青、相艮飞、曾小杰、刘涛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JXHYZX202157</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课证融通的装备制造类专业新型“手册式”教材开发研究与实践</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河南工业职业技术学院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熊毅</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王蕾、孙育竹、苏君、黄华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JXHYZX202162</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校企协同背景下装备制造类技能大师工作室的建设内涵与创新思路研究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河南工业职业技术学院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王柠</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张松泓、牛荟、易存晓、杨云、丁延松、周伟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i/>
                <w:iCs/>
                <w:kern w:val="0"/>
                <w:szCs w:val="21"/>
              </w:rPr>
            </w:pPr>
            <w:r>
              <w:rPr>
                <w:rFonts w:hint="eastAsia" w:ascii="宋体" w:hAnsi="宋体" w:cs="宋体"/>
                <w:color w:val="000000"/>
                <w:kern w:val="0"/>
                <w:szCs w:val="21"/>
              </w:rPr>
              <w:t>JXHYZX202163</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“产教研创”深度融合的机械行业校企命运共同体构建与实践</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z w:val="20"/>
                <w:szCs w:val="21"/>
              </w:rPr>
            </w:pPr>
            <w:r>
              <w:rPr>
                <w:rFonts w:hint="eastAsia" w:ascii="宋体" w:hAnsi="宋体" w:cs="宋体"/>
                <w:kern w:val="0"/>
                <w:szCs w:val="21"/>
              </w:rPr>
              <w:t>广东机电职业技术学院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李志斌</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刘凯、徐娅丹、张鹏、苏国晖、郑广峰、张任飞、王海涛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Times New Roman Regular" w:hAnsi="Times New Roman Regular" w:eastAsia="仿宋_GB2312" w:cs="Times New Roman Regular"/>
                <w:bCs/>
                <w:sz w:val="20"/>
              </w:rPr>
            </w:pPr>
            <w:r>
              <w:rPr>
                <w:rFonts w:hint="eastAsia" w:ascii="宋体" w:hAnsi="宋体" w:cs="宋体"/>
                <w:color w:val="000000"/>
                <w:kern w:val="0"/>
                <w:szCs w:val="21"/>
              </w:rPr>
              <w:t>JXHYZX202164</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Times New Roman Regular" w:hAnsi="Times New Roman Regular" w:eastAsia="仿宋_GB2312" w:cs="Times New Roman Regular"/>
                <w:bCs/>
                <w:i/>
                <w:iCs/>
                <w:sz w:val="20"/>
              </w:rPr>
            </w:pPr>
            <w:r>
              <w:rPr>
                <w:rFonts w:hint="eastAsia" w:ascii="宋体" w:hAnsi="宋体" w:cs="宋体"/>
                <w:color w:val="000000"/>
                <w:kern w:val="0"/>
                <w:szCs w:val="21"/>
              </w:rPr>
              <w:t>制造强国战略下高职院校技术技能积累与创新路径研究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四川工程职业技术学院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孙涛</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谢清、向守兵、李小强、张泰祯、李艳丽、雷雄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JXHYZX202165</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基于天津先进制造研发基地建设的装备制造业产教融合型企业培育实证研究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天津机电职业技术学院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王延盛</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王兴东、孟志达、闫丽花、姜颖、徐慧、王玲、袁海亮、王喆、李欣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JXHYZX202167</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数字经济时代下机械职业教育产教深度融合人才培养路径研究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河南工业职业技术学院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任燕</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顾满、赵晓燕、户燕会、刘欣宁、唐静、崔庚彦、张丽、黄婷、许辉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FF"/>
                <w:kern w:val="0"/>
                <w:szCs w:val="21"/>
              </w:rPr>
            </w:pPr>
            <w:r>
              <w:rPr>
                <w:rFonts w:hint="eastAsia" w:ascii="宋体" w:hAnsi="宋体" w:cs="宋体"/>
                <w:color w:val="000000"/>
                <w:kern w:val="0"/>
                <w:szCs w:val="21"/>
              </w:rPr>
              <w:t>JXHYZX202171</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color w:val="0000FF"/>
                <w:kern w:val="0"/>
                <w:szCs w:val="21"/>
              </w:rPr>
            </w:pPr>
            <w:r>
              <w:rPr>
                <w:rFonts w:hint="eastAsia" w:ascii="宋体" w:hAnsi="宋体" w:cs="宋体"/>
                <w:color w:val="000000"/>
                <w:kern w:val="0"/>
                <w:szCs w:val="21"/>
              </w:rPr>
              <w:t>产教融合校企“双元”育人创新路径实证研究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沈阳职业技术学院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吴佩珊</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刘永博、侯佰民、王旭晖、郭继爽、赵秀梅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JXHYZX202174</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机械行业高职院校构建“五位一体”校企协同培育工匠精神机制研究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i/>
                <w:iCs/>
                <w:kern w:val="0"/>
                <w:szCs w:val="21"/>
              </w:rPr>
            </w:pPr>
            <w:r>
              <w:rPr>
                <w:rFonts w:hint="eastAsia" w:ascii="宋体" w:hAnsi="宋体" w:cs="宋体"/>
                <w:kern w:val="0"/>
                <w:szCs w:val="21"/>
              </w:rPr>
              <w:t>天津机电职业技术学院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韩松</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张文健、王伟、曾凯凯、梁正浩、张薇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JXHYZX202176</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智能农装 “智汇”兴村：新时代校企协同培育农机人才的研究与实践</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娄底职业技术学院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周耿</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陈育新、唐立伟、曾素纯、龙育才、康馨、</w:t>
            </w:r>
          </w:p>
          <w:p>
            <w:pPr>
              <w:widowControl/>
              <w:jc w:val="left"/>
              <w:rPr>
                <w:rFonts w:ascii="宋体" w:hAnsi="宋体" w:cs="宋体"/>
                <w:kern w:val="0"/>
                <w:szCs w:val="21"/>
              </w:rPr>
            </w:pPr>
            <w:r>
              <w:rPr>
                <w:rFonts w:hint="eastAsia" w:ascii="宋体" w:hAnsi="宋体" w:cs="宋体"/>
                <w:kern w:val="0"/>
                <w:szCs w:val="21"/>
              </w:rPr>
              <w:t>梁承超、刘擎科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JXHYZX202178</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产教融合背景下高端五轴应用人才的培养研究与实践</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西安航空职业技术学院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冯娟</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张爱琴、王哲、任小萍、李伟、王凯、石增祥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JXHYZX202179</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基于产业学院的专业群人才培养模式创新与实践</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机械行业先进装备制造职业教育集团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李强</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张鑫、李楷模、李妮娜、叶玉全、唐镜、宁柯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JXHYZX202183</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双高背景下重庆市职业教育产教融合、校企合作水平评价体系构建研究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重庆电子工程职业学院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陈进</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龚小勇、梁志超、卢杰、顾小慧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JXHYZX202187</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职业院校装备制造类高水平专业群组群逻辑与建设路径实践研究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河南工业职业技术学院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王宏颖</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李永飚、怀鹏、彭二宝、陈昌铎、史亚贝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JXHYZX202188</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新时代推进机械行业技工院校重点观测专业高水平建设路径研究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机械工业教育发展中心</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刘加勇</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曹怀明、朱爱华、史耀、李辉、纪东伟、李春光、王丽华、赵耀庆、沈建峰、李阳、陆鸣、张嘉雯、陈建学、白丽、姜潇潇、袁培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JXHYZX202190</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基于区块链技术的机械行业职业教育教学方式改革研究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山东交通职业学院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吴鹏鹏</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Cs w:val="21"/>
              </w:rPr>
            </w:pPr>
            <w:r>
              <w:rPr>
                <w:rFonts w:hint="eastAsia" w:ascii="宋体" w:hAnsi="宋体" w:cs="宋体"/>
                <w:kern w:val="0"/>
                <w:szCs w:val="21"/>
              </w:rPr>
              <w:t>段树林、张堃、张立法、张君元、姜爱龙、</w:t>
            </w:r>
          </w:p>
          <w:p>
            <w:pPr>
              <w:widowControl/>
              <w:jc w:val="left"/>
              <w:rPr>
                <w:rFonts w:ascii="宋体" w:hAnsi="宋体" w:cs="宋体"/>
                <w:kern w:val="0"/>
                <w:szCs w:val="21"/>
              </w:rPr>
            </w:pPr>
            <w:r>
              <w:rPr>
                <w:rFonts w:hint="eastAsia" w:ascii="宋体" w:hAnsi="宋体" w:cs="宋体"/>
                <w:kern w:val="0"/>
                <w:szCs w:val="21"/>
              </w:rPr>
              <w:t>臧加伦、曹红霞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1"/>
              </w:numPr>
              <w:jc w:val="center"/>
              <w:textAlignment w:val="center"/>
              <w:rPr>
                <w:rFonts w:ascii="宋体" w:hAnsi="宋体" w:cs="宋体"/>
                <w:color w:val="000000"/>
                <w:kern w:val="0"/>
                <w:szCs w:val="21"/>
              </w:rPr>
            </w:pPr>
          </w:p>
        </w:tc>
        <w:tc>
          <w:tcPr>
            <w:tcW w:w="15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JXHYZX202199</w:t>
            </w:r>
          </w:p>
        </w:tc>
        <w:tc>
          <w:tcPr>
            <w:tcW w:w="46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textAlignment w:val="center"/>
              <w:rPr>
                <w:rFonts w:ascii="宋体" w:hAnsi="宋体" w:cs="宋体"/>
                <w:kern w:val="0"/>
                <w:szCs w:val="21"/>
              </w:rPr>
            </w:pPr>
            <w:r>
              <w:rPr>
                <w:rFonts w:hint="eastAsia" w:ascii="宋体" w:hAnsi="宋体" w:cs="宋体"/>
                <w:color w:val="000000"/>
                <w:kern w:val="0"/>
                <w:szCs w:val="21"/>
              </w:rPr>
              <w:t>装备制造类专业高职教师课程思政能力发展研究</w:t>
            </w:r>
          </w:p>
        </w:tc>
        <w:tc>
          <w:tcPr>
            <w:tcW w:w="2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广州铁路职业技术学院</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吴斌</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张菊红、陈敏、李兆飞、周玉海</w:t>
            </w:r>
          </w:p>
        </w:tc>
      </w:tr>
    </w:tbl>
    <w:p>
      <w:pPr>
        <w:jc w:val="center"/>
        <w:rPr>
          <w:rFonts w:ascii="宋体" w:hAnsi="宋体" w:cs="宋体"/>
          <w:sz w:val="24"/>
          <w:szCs w:val="24"/>
        </w:rPr>
      </w:pPr>
    </w:p>
    <w:p/>
    <w:sectPr>
      <w:footerReference r:id="rId3" w:type="default"/>
      <w:pgSz w:w="16838" w:h="11906" w:orient="landscape"/>
      <w:pgMar w:top="1587" w:right="1440" w:bottom="147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script"/>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D5089"/>
    <w:multiLevelType w:val="singleLevel"/>
    <w:tmpl w:val="E68D5089"/>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MDgzMWVkNmFlNWMwYmFlZWI1OGExMmVlMDZhNzQifQ=="/>
  </w:docVars>
  <w:rsids>
    <w:rsidRoot w:val="534E6592"/>
    <w:rsid w:val="534E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jc w:val="left"/>
    </w:pPr>
    <w:rPr>
      <w:kern w:val="0"/>
      <w:sz w:val="24"/>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2023-05-11T09:56:00Z</dcterms:created>
  <dc:creator>兔子学习早睡</dc:creator>
  <cp:lastModifiedBy>兔子学习早睡</cp:lastModifiedBy>
  <dcterms:modified xsi:type="dcterms:W3CDTF">2023-05-11T09:56:38Z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E2EF7C1C828E4AAF9079704D565473BD_11</vt:lpwstr>
  </property>
</Properties>
</file>