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EC" w:rsidRDefault="00E95BEC" w:rsidP="00E95BEC">
      <w:pPr>
        <w:pStyle w:val="2"/>
        <w:ind w:leftChars="0" w:left="0"/>
      </w:pPr>
      <w:r>
        <w:rPr>
          <w:rFonts w:eastAsia="黑体"/>
        </w:rPr>
        <w:t>附件</w:t>
      </w:r>
    </w:p>
    <w:p w:rsidR="00E95BEC" w:rsidRDefault="00E95BEC" w:rsidP="00E95BEC">
      <w:pPr>
        <w:pStyle w:val="a4"/>
        <w:widowControl w:val="0"/>
        <w:snapToGrid w:val="0"/>
        <w:spacing w:before="0" w:beforeAutospacing="0" w:after="0" w:afterAutospacing="0" w:line="560" w:lineRule="exact"/>
        <w:ind w:firstLine="630"/>
        <w:jc w:val="center"/>
        <w:rPr>
          <w:rFonts w:ascii="Times New Roman" w:eastAsia="华文中宋" w:hAnsi="Times New Roman"/>
          <w:color w:val="auto"/>
          <w:kern w:val="2"/>
          <w:sz w:val="42"/>
          <w:szCs w:val="42"/>
        </w:rPr>
      </w:pPr>
    </w:p>
    <w:p w:rsidR="00E95BEC" w:rsidRDefault="00E95BEC" w:rsidP="00E95BEC">
      <w:pPr>
        <w:pStyle w:val="a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eastAsia="华文中宋" w:hAnsi="Times New Roman"/>
          <w:b/>
          <w:color w:val="auto"/>
          <w:kern w:val="2"/>
          <w:sz w:val="44"/>
          <w:szCs w:val="44"/>
        </w:rPr>
      </w:pPr>
      <w:bookmarkStart w:id="0" w:name="_GoBack"/>
      <w:r>
        <w:rPr>
          <w:rFonts w:ascii="Times New Roman" w:eastAsia="华文中宋" w:hAnsi="Times New Roman"/>
          <w:b/>
          <w:color w:val="auto"/>
          <w:kern w:val="2"/>
          <w:sz w:val="44"/>
          <w:szCs w:val="44"/>
        </w:rPr>
        <w:t>2021</w:t>
      </w:r>
      <w:r>
        <w:rPr>
          <w:rFonts w:ascii="Times New Roman" w:eastAsia="华文中宋" w:hAnsi="Times New Roman"/>
          <w:b/>
          <w:color w:val="auto"/>
          <w:kern w:val="2"/>
          <w:sz w:val="44"/>
          <w:szCs w:val="44"/>
        </w:rPr>
        <w:t>年全国行业职业技能竞赛</w:t>
      </w:r>
    </w:p>
    <w:p w:rsidR="00E95BEC" w:rsidRDefault="00E95BEC" w:rsidP="00E95BEC">
      <w:pPr>
        <w:pStyle w:val="a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eastAsia="华文中宋" w:hAnsi="Times New Roman"/>
          <w:b/>
          <w:color w:val="auto"/>
          <w:spacing w:val="-11"/>
          <w:kern w:val="2"/>
          <w:sz w:val="44"/>
          <w:szCs w:val="44"/>
        </w:rPr>
      </w:pPr>
      <w:r>
        <w:rPr>
          <w:rFonts w:ascii="Times New Roman" w:eastAsia="华文中宋" w:hAnsi="Times New Roman"/>
          <w:b/>
          <w:color w:val="auto"/>
          <w:spacing w:val="-11"/>
          <w:kern w:val="2"/>
          <w:sz w:val="44"/>
          <w:szCs w:val="44"/>
        </w:rPr>
        <w:t>——</w:t>
      </w:r>
      <w:r>
        <w:rPr>
          <w:rFonts w:ascii="Times New Roman" w:eastAsia="华文中宋" w:hAnsi="Times New Roman"/>
          <w:b/>
          <w:color w:val="auto"/>
          <w:spacing w:val="-11"/>
          <w:kern w:val="2"/>
          <w:sz w:val="44"/>
          <w:szCs w:val="44"/>
        </w:rPr>
        <w:t>第二届全国人工智能应用技术技能大赛</w:t>
      </w:r>
    </w:p>
    <w:p w:rsidR="00E95BEC" w:rsidRDefault="00E95BEC" w:rsidP="00E95BEC">
      <w:pPr>
        <w:pStyle w:val="a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eastAsia="华文中宋" w:hAnsi="Times New Roman"/>
          <w:b/>
          <w:color w:val="auto"/>
          <w:kern w:val="2"/>
          <w:sz w:val="44"/>
          <w:szCs w:val="44"/>
        </w:rPr>
      </w:pPr>
      <w:r>
        <w:rPr>
          <w:rFonts w:ascii="Times New Roman" w:eastAsia="华文中宋" w:hAnsi="Times New Roman"/>
          <w:b/>
          <w:color w:val="auto"/>
          <w:kern w:val="2"/>
          <w:sz w:val="44"/>
          <w:szCs w:val="44"/>
        </w:rPr>
        <w:t>组委会人员名单</w:t>
      </w:r>
    </w:p>
    <w:bookmarkEnd w:id="0"/>
    <w:p w:rsidR="00E95BEC" w:rsidRDefault="00E95BEC" w:rsidP="00E95BEC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一、主任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汤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涛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人力资源社会保障部副部长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王瑞祥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中国机械工业联合会会长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二、副主任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康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人力资源社会保障部职业能力建设司司长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于清笈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中国机械工业联合会执行副会长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eastAsia="zh-Hans"/>
        </w:rPr>
      </w:pP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王景武</w:t>
      </w:r>
      <w:r>
        <w:rPr>
          <w:rFonts w:ascii="Times New Roman" w:eastAsia="仿宋_GB2312" w:hAnsi="Times New Roman"/>
          <w:sz w:val="32"/>
          <w:szCs w:val="32"/>
          <w:lang w:eastAsia="zh-Hans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河北省人力资源和社会保障厅党组书记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闫继红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保定市人民政府市长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三、委员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  <w:lang w:eastAsia="zh-Hans"/>
        </w:rPr>
      </w:pPr>
      <w:r>
        <w:rPr>
          <w:rFonts w:ascii="Times New Roman" w:eastAsia="仿宋_GB2312" w:hAnsi="Times New Roman"/>
          <w:sz w:val="32"/>
          <w:szCs w:val="32"/>
        </w:rPr>
        <w:t>刘新昌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人力资源社会保障部职业能力建设司副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司长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陈晓明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中国机械工业联合会教育培训部主任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郑丽梅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机械工业教育发展中心副主任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赵爱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河北省人力资源和社会保障厅副厅长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曹海波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保定市人民政府副市长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蔡炜华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涿州市人民政府市长</w:t>
      </w:r>
    </w:p>
    <w:p w:rsidR="00E95BEC" w:rsidRDefault="00E95BEC" w:rsidP="00E95BEC">
      <w:pPr>
        <w:spacing w:line="550" w:lineRule="exact"/>
        <w:ind w:leftChars="304" w:left="2238" w:hangingChars="500" w:hanging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孙立宁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pacing w:val="-20"/>
          <w:sz w:val="32"/>
          <w:szCs w:val="32"/>
        </w:rPr>
        <w:t>苏州大学博士生导师、国家机器人重点实验室主任</w:t>
      </w:r>
    </w:p>
    <w:p w:rsidR="00E95BEC" w:rsidRDefault="00E95BEC" w:rsidP="00E95BEC">
      <w:pPr>
        <w:spacing w:line="550" w:lineRule="exact"/>
        <w:ind w:leftChars="304" w:left="2238" w:hangingChars="500" w:hanging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李玉敏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pacing w:val="-20"/>
          <w:sz w:val="32"/>
          <w:szCs w:val="32"/>
        </w:rPr>
        <w:t>机械工业仪器仪表综合技术经济研究所副总工程师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四、办公室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（一）主</w:t>
      </w:r>
      <w:r>
        <w:rPr>
          <w:rFonts w:ascii="Times New Roman" w:eastAsia="楷体_GB2312" w:hAnsi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/>
          <w:sz w:val="32"/>
          <w:szCs w:val="32"/>
        </w:rPr>
        <w:t>任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康（兼）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（二）副主任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刘新昌（兼）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（三）成</w:t>
      </w:r>
      <w:r>
        <w:rPr>
          <w:rFonts w:ascii="Times New Roman" w:eastAsia="楷体_GB2312" w:hAnsi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/>
          <w:sz w:val="32"/>
          <w:szCs w:val="32"/>
        </w:rPr>
        <w:t>员</w:t>
      </w:r>
    </w:p>
    <w:p w:rsidR="00E95BEC" w:rsidRDefault="00E95BEC" w:rsidP="00E95BEC">
      <w:pPr>
        <w:adjustRightIn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翟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涛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人力资源社会保障部职业能力建设司技能</w:t>
      </w:r>
    </w:p>
    <w:p w:rsidR="00E95BEC" w:rsidRDefault="00E95BEC" w:rsidP="00E95BEC">
      <w:pPr>
        <w:adjustRightInd w:val="0"/>
        <w:spacing w:line="550" w:lineRule="exact"/>
        <w:ind w:firstLineChars="600" w:firstLine="192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竞赛管理处处长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pacing w:val="-14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刘加勇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pacing w:val="-14"/>
          <w:sz w:val="32"/>
          <w:szCs w:val="32"/>
        </w:rPr>
        <w:t>机械工业教育发展中心技工教育和培训处处长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pacing w:val="-2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赵增印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pacing w:val="-20"/>
          <w:sz w:val="32"/>
          <w:szCs w:val="32"/>
        </w:rPr>
        <w:t>河北省人力资源和社会保障厅职业能力建设处处长</w:t>
      </w:r>
    </w:p>
    <w:p w:rsidR="00E95BEC" w:rsidRDefault="00E95BEC" w:rsidP="00E95BEC">
      <w:pPr>
        <w:adjustRightInd w:val="0"/>
        <w:snapToGrid w:val="0"/>
        <w:spacing w:line="550" w:lineRule="exact"/>
        <w:ind w:leftChars="304" w:left="1918" w:hangingChars="400" w:hanging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李建英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pacing w:val="-20"/>
          <w:sz w:val="32"/>
          <w:szCs w:val="32"/>
        </w:rPr>
        <w:t xml:space="preserve"> </w:t>
      </w:r>
      <w:r>
        <w:rPr>
          <w:rFonts w:ascii="Times New Roman" w:eastAsia="仿宋_GB2312" w:hAnsi="Times New Roman"/>
          <w:w w:val="95"/>
          <w:sz w:val="32"/>
          <w:szCs w:val="32"/>
        </w:rPr>
        <w:t>保定市人力资源和社会保障局职业能力建设与农民工工作处处长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刘永新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涿州市人力资源和社会保障局局长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鲁清海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涿州市技师学院院长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五、技术工作委员会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（一）主</w:t>
      </w:r>
      <w:r>
        <w:rPr>
          <w:rFonts w:ascii="Times New Roman" w:eastAsia="楷体_GB2312" w:hAnsi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/>
          <w:sz w:val="32"/>
          <w:szCs w:val="32"/>
        </w:rPr>
        <w:t>任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于清笈（兼）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（二）技术顾问</w:t>
      </w:r>
    </w:p>
    <w:p w:rsidR="00E95BEC" w:rsidRDefault="00E95BEC" w:rsidP="00E95BEC">
      <w:pPr>
        <w:spacing w:line="560" w:lineRule="exact"/>
        <w:ind w:leftChars="304" w:left="1918" w:hangingChars="400" w:hanging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蔡惟慈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中国机械工业联合会特别顾问、工业和信息化部智能制造专家咨询委员会委员</w:t>
      </w:r>
    </w:p>
    <w:p w:rsidR="00E95BEC" w:rsidRDefault="00E95BEC" w:rsidP="00E95BEC">
      <w:pPr>
        <w:widowControl/>
        <w:spacing w:line="53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张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涛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天津大学教授</w:t>
      </w:r>
    </w:p>
    <w:p w:rsidR="00E95BEC" w:rsidRDefault="00E95BEC" w:rsidP="00E95BEC">
      <w:pPr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惠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中国机械工业联合会服务型制造分会秘书长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lastRenderedPageBreak/>
        <w:t>（三）执行主任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陈晓明（兼）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（四）副主任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房志凯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机械工业教育发展中心副主任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黄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麟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无锡职业技术学院教授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田劲松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上海机器人产业技术研究院高级工程师</w:t>
      </w:r>
    </w:p>
    <w:p w:rsidR="00E95BEC" w:rsidRDefault="00E95BEC" w:rsidP="00E95BEC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（五）成</w:t>
      </w:r>
      <w:r>
        <w:rPr>
          <w:rFonts w:ascii="Times New Roman" w:eastAsia="楷体_GB2312" w:hAnsi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/>
          <w:sz w:val="32"/>
          <w:szCs w:val="32"/>
        </w:rPr>
        <w:t>员</w:t>
      </w:r>
    </w:p>
    <w:p w:rsidR="00E95BEC" w:rsidRDefault="00E95BEC" w:rsidP="00E95BE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eastAsia="zh-Hans"/>
        </w:rPr>
      </w:pP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巩世剑</w:t>
      </w:r>
      <w:r>
        <w:rPr>
          <w:rFonts w:ascii="Times New Roman" w:eastAsia="仿宋_GB2312" w:hAnsi="Times New Roman"/>
          <w:sz w:val="32"/>
          <w:szCs w:val="32"/>
          <w:lang w:eastAsia="zh-Hans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lang w:eastAsia="zh-Hans"/>
        </w:rPr>
        <w:t>河北省职业技能鉴定指导中心主任</w:t>
      </w:r>
    </w:p>
    <w:p w:rsidR="00E95BEC" w:rsidRDefault="00E95BEC" w:rsidP="00E95BE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张建军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河北省唐山市技师学院院长</w:t>
      </w:r>
    </w:p>
    <w:p w:rsidR="00E95BEC" w:rsidRDefault="00E95BEC" w:rsidP="00E95BE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王海燕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涿州市技师学院副院长</w:t>
      </w:r>
    </w:p>
    <w:p w:rsidR="00E95BEC" w:rsidRDefault="00E95BEC" w:rsidP="00E95BE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陈立群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江苏省常州技师学院副院长</w:t>
      </w:r>
    </w:p>
    <w:p w:rsidR="00E95BEC" w:rsidRDefault="00E95BEC" w:rsidP="00E95BE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娟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安徽马鞍山技师学院教授</w:t>
      </w:r>
    </w:p>
    <w:p w:rsidR="00E95BEC" w:rsidRDefault="00E95BEC" w:rsidP="00E95BE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汤伟群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广州市工贸技师学院党委书记</w:t>
      </w:r>
    </w:p>
    <w:p w:rsidR="00E95BEC" w:rsidRDefault="00E95BEC" w:rsidP="00E95BEC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张春芝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北京工业职业技术学院教授</w:t>
      </w:r>
    </w:p>
    <w:p w:rsidR="00E95BEC" w:rsidRDefault="00E95BEC" w:rsidP="00E95BEC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金文兵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杭州科技职业技术学院教授</w:t>
      </w:r>
    </w:p>
    <w:p w:rsidR="00E95BEC" w:rsidRDefault="00E95BEC" w:rsidP="00E95BEC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梅创社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陕西工业职业技术学院教授</w:t>
      </w:r>
    </w:p>
    <w:p w:rsidR="00E95BEC" w:rsidRDefault="00E95BEC" w:rsidP="00E95BEC">
      <w:pPr>
        <w:spacing w:line="560" w:lineRule="exact"/>
        <w:ind w:leftChars="304" w:left="1918" w:hangingChars="400" w:hanging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猛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天津大学教授、泉州天津大学集成电路及人工智能研究院副院长</w:t>
      </w:r>
    </w:p>
    <w:p w:rsidR="00E95BEC" w:rsidRDefault="00E95BEC" w:rsidP="00E95BEC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裴海龙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华南理工大学教授</w:t>
      </w:r>
    </w:p>
    <w:p w:rsidR="00E95BEC" w:rsidRDefault="00E95BEC" w:rsidP="00E95BEC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李祥林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联想集团副总裁</w:t>
      </w:r>
    </w:p>
    <w:p w:rsidR="00E95BEC" w:rsidRDefault="00E95BEC" w:rsidP="00E95BEC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李晓五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珠海汉迪自动化设备有限公司董事长</w:t>
      </w:r>
    </w:p>
    <w:p w:rsidR="00E95BEC" w:rsidRDefault="00E95BEC" w:rsidP="00E95BEC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张宇飞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中汽数据有限公司高级工程师</w:t>
      </w:r>
    </w:p>
    <w:p w:rsidR="00E95BEC" w:rsidRDefault="00E95BEC" w:rsidP="00E95BEC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pacing w:val="-24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马世奎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pacing w:val="-24"/>
          <w:kern w:val="0"/>
          <w:sz w:val="32"/>
          <w:szCs w:val="32"/>
        </w:rPr>
        <w:t>达闼科技有限公司云端机器人服务运营平台研发总监</w:t>
      </w:r>
    </w:p>
    <w:p w:rsidR="00E95BEC" w:rsidRDefault="00E95BEC" w:rsidP="00E95BEC">
      <w:pPr>
        <w:spacing w:line="560" w:lineRule="exact"/>
        <w:ind w:leftChars="304" w:left="1918" w:hangingChars="400" w:hanging="128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蒋庆斌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pacing w:val="-20"/>
          <w:w w:val="95"/>
          <w:sz w:val="32"/>
          <w:szCs w:val="32"/>
        </w:rPr>
        <w:t>全国机械行业工业机器人与智能装备职教集团秘书长</w:t>
      </w:r>
    </w:p>
    <w:p w:rsidR="00007CA5" w:rsidRPr="00E95BEC" w:rsidRDefault="00E95BEC" w:rsidP="00E95BEC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吴卓平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中国通信学会工程能力评价中心主任</w:t>
      </w:r>
    </w:p>
    <w:sectPr w:rsidR="00007CA5" w:rsidRPr="00E95BEC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95B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95BEC">
      <w:rPr>
        <w:noProof/>
        <w:lang w:val="zh-CN" w:eastAsia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44"/>
    <w:rsid w:val="00007CA5"/>
    <w:rsid w:val="00510544"/>
    <w:rsid w:val="00B70184"/>
    <w:rsid w:val="00E9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D95AE-8DBD-4AA6-9BA9-5421525A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95BEC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rsid w:val="00E95BE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3">
    <w:name w:val="footer"/>
    <w:basedOn w:val="a"/>
    <w:link w:val="Char"/>
    <w:rsid w:val="00E95BE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95BEC"/>
    <w:rPr>
      <w:sz w:val="18"/>
      <w:szCs w:val="18"/>
    </w:rPr>
  </w:style>
  <w:style w:type="paragraph" w:styleId="2">
    <w:name w:val="Body Text Indent 2"/>
    <w:basedOn w:val="a"/>
    <w:link w:val="2Char"/>
    <w:rsid w:val="00E95BEC"/>
    <w:pPr>
      <w:spacing w:after="120" w:line="480" w:lineRule="auto"/>
      <w:ind w:leftChars="200" w:left="640"/>
    </w:pPr>
    <w:rPr>
      <w:rFonts w:ascii="Times New Roman" w:eastAsia="仿宋_GB2312" w:hAnsi="Times New Roman" w:cs="Times New Roman"/>
      <w:sz w:val="32"/>
      <w:szCs w:val="28"/>
    </w:rPr>
  </w:style>
  <w:style w:type="character" w:customStyle="1" w:styleId="2Char">
    <w:name w:val="正文文本缩进 2 Char"/>
    <w:basedOn w:val="a0"/>
    <w:link w:val="2"/>
    <w:rsid w:val="00E95BEC"/>
    <w:rPr>
      <w:rFonts w:ascii="Times New Roman" w:eastAsia="仿宋_GB2312" w:hAnsi="Times New Roman" w:cs="Times New Roman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2021-08-06T01:34:00Z</dcterms:created>
  <dcterms:modified xsi:type="dcterms:W3CDTF">2021-08-06T02:28:00Z</dcterms:modified>
</cp:coreProperties>
</file>