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附件</w:t>
      </w:r>
    </w:p>
    <w:p>
      <w:pPr>
        <w:spacing w:line="560" w:lineRule="exact"/>
        <w:rPr>
          <w:rFonts w:ascii="Times New Roman" w:hAnsi="Times New Roman" w:eastAsia="黑体"/>
          <w:sz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Times New Roman" w:hAnsi="Times New Roman" w:eastAsia="华文中宋"/>
          <w:b/>
          <w:spacing w:val="-20"/>
          <w:sz w:val="44"/>
          <w:szCs w:val="44"/>
        </w:rPr>
      </w:pPr>
      <w:r>
        <w:rPr>
          <w:rFonts w:ascii="Times New Roman" w:hAnsi="Times New Roman" w:eastAsia="华文中宋"/>
          <w:b/>
          <w:spacing w:val="-20"/>
          <w:sz w:val="44"/>
          <w:szCs w:val="44"/>
        </w:rPr>
        <w:t>2020年全国行业职业技能竞赛</w:t>
      </w:r>
    </w:p>
    <w:p>
      <w:pPr>
        <w:spacing w:line="560" w:lineRule="exact"/>
        <w:jc w:val="center"/>
        <w:rPr>
          <w:rFonts w:ascii="Times New Roman" w:hAnsi="Times New Roman" w:eastAsia="华文中宋"/>
          <w:b/>
          <w:spacing w:val="-20"/>
          <w:sz w:val="44"/>
          <w:szCs w:val="44"/>
        </w:rPr>
      </w:pPr>
      <w:r>
        <w:rPr>
          <w:rFonts w:ascii="Times New Roman" w:hAnsi="Times New Roman" w:eastAsia="华文中宋"/>
          <w:b/>
          <w:spacing w:val="-20"/>
          <w:sz w:val="44"/>
          <w:szCs w:val="44"/>
        </w:rPr>
        <w:t>——第九届全国数控技能大赛</w:t>
      </w:r>
    </w:p>
    <w:p>
      <w:pPr>
        <w:spacing w:line="560" w:lineRule="exact"/>
        <w:jc w:val="center"/>
        <w:rPr>
          <w:rFonts w:ascii="Times New Roman" w:hAnsi="Times New Roman" w:eastAsia="华文中宋"/>
          <w:spacing w:val="-20"/>
          <w:sz w:val="44"/>
          <w:szCs w:val="44"/>
        </w:rPr>
      </w:pPr>
      <w:r>
        <w:rPr>
          <w:rFonts w:ascii="Times New Roman" w:hAnsi="Times New Roman" w:eastAsia="华文中宋"/>
          <w:b/>
          <w:spacing w:val="-20"/>
          <w:sz w:val="44"/>
          <w:szCs w:val="44"/>
        </w:rPr>
        <w:t>全国组委会</w:t>
      </w:r>
      <w:r>
        <w:rPr>
          <w:rFonts w:hint="eastAsia" w:ascii="Times New Roman" w:hAnsi="Times New Roman" w:eastAsia="华文中宋"/>
          <w:b/>
          <w:spacing w:val="-20"/>
          <w:sz w:val="44"/>
          <w:szCs w:val="44"/>
        </w:rPr>
        <w:t>人员</w:t>
      </w:r>
      <w:r>
        <w:rPr>
          <w:rFonts w:ascii="Times New Roman" w:hAnsi="Times New Roman" w:eastAsia="华文中宋"/>
          <w:b/>
          <w:spacing w:val="-20"/>
          <w:sz w:val="44"/>
          <w:szCs w:val="44"/>
        </w:rPr>
        <w:t>名单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一、主任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汤  涛  人力资源社会保障部副部长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孙  </w:t>
      </w:r>
      <w:r>
        <w:rPr>
          <w:rFonts w:ascii="Times New Roman" w:hAnsi="Times New Roman" w:eastAsia="仿宋_GB2312"/>
          <w:sz w:val="32"/>
          <w:szCs w:val="32"/>
        </w:rPr>
        <w:t>尧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教育部</w:t>
      </w:r>
      <w:r>
        <w:rPr>
          <w:rFonts w:hint="eastAsia" w:ascii="Times New Roman" w:hAnsi="Times New Roman" w:eastAsia="仿宋_GB2312"/>
          <w:sz w:val="32"/>
          <w:szCs w:val="32"/>
        </w:rPr>
        <w:t>副部长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相</w:t>
      </w:r>
      <w:r>
        <w:rPr>
          <w:rFonts w:ascii="Times New Roman" w:hAnsi="Times New Roman" w:eastAsia="仿宋_GB2312"/>
          <w:sz w:val="32"/>
          <w:szCs w:val="32"/>
        </w:rPr>
        <w:t>里</w:t>
      </w:r>
      <w:r>
        <w:rPr>
          <w:rFonts w:hint="eastAsia" w:ascii="Times New Roman" w:hAnsi="Times New Roman" w:eastAsia="仿宋_GB2312"/>
          <w:sz w:val="32"/>
          <w:szCs w:val="32"/>
        </w:rPr>
        <w:t>斌</w:t>
      </w:r>
      <w:r>
        <w:rPr>
          <w:rFonts w:ascii="Times New Roman" w:hAnsi="Times New Roman" w:eastAsia="仿宋_GB2312"/>
          <w:sz w:val="32"/>
          <w:szCs w:val="32"/>
        </w:rPr>
        <w:t xml:space="preserve">  科学技术部</w:t>
      </w:r>
      <w:r>
        <w:rPr>
          <w:rFonts w:hint="eastAsia" w:ascii="Times New Roman" w:hAnsi="Times New Roman" w:eastAsia="仿宋_GB2312"/>
          <w:sz w:val="32"/>
          <w:szCs w:val="32"/>
        </w:rPr>
        <w:t>副部长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阎</w:t>
      </w:r>
      <w:r>
        <w:rPr>
          <w:rFonts w:ascii="Times New Roman" w:hAnsi="Times New Roman" w:eastAsia="仿宋_GB2312"/>
          <w:sz w:val="32"/>
          <w:szCs w:val="32"/>
        </w:rPr>
        <w:t>京华  中华全国总工会</w:t>
      </w:r>
      <w:r>
        <w:rPr>
          <w:rFonts w:hint="eastAsia" w:ascii="Times New Roman" w:hAnsi="Times New Roman" w:eastAsia="仿宋_GB2312"/>
          <w:sz w:val="32"/>
          <w:szCs w:val="32"/>
        </w:rPr>
        <w:t>副主席、</w:t>
      </w:r>
      <w:r>
        <w:rPr>
          <w:rFonts w:ascii="Times New Roman" w:hAnsi="Times New Roman" w:eastAsia="仿宋_GB2312"/>
          <w:sz w:val="32"/>
          <w:szCs w:val="32"/>
        </w:rPr>
        <w:t>书记处书记</w:t>
      </w:r>
    </w:p>
    <w:p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ascii="Times New Roman" w:hAnsi="Times New Roman" w:eastAsia="仿宋_GB2312"/>
          <w:sz w:val="32"/>
          <w:szCs w:val="32"/>
        </w:rPr>
        <w:t>王瑞祥  中国机械工业联合会会长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二、副主任</w:t>
      </w:r>
    </w:p>
    <w:p>
      <w:pPr>
        <w:spacing w:line="560" w:lineRule="exact"/>
        <w:ind w:right="-340" w:rightChars="-162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张立新  人力资源社会保障部职业能力建设司司长</w:t>
      </w:r>
    </w:p>
    <w:p>
      <w:pPr>
        <w:spacing w:line="560" w:lineRule="exact"/>
        <w:ind w:right="-340" w:rightChars="-162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陈</w:t>
      </w:r>
      <w:r>
        <w:rPr>
          <w:rFonts w:ascii="Times New Roman" w:hAnsi="Times New Roman" w:eastAsia="仿宋_GB2312"/>
          <w:sz w:val="32"/>
          <w:szCs w:val="32"/>
        </w:rPr>
        <w:t>子季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教育部职业教育与成人教育司</w:t>
      </w:r>
      <w:r>
        <w:rPr>
          <w:rFonts w:hint="eastAsia" w:ascii="Times New Roman" w:hAnsi="Times New Roman" w:eastAsia="仿宋_GB2312"/>
          <w:sz w:val="32"/>
          <w:szCs w:val="32"/>
        </w:rPr>
        <w:t>司长</w:t>
      </w:r>
    </w:p>
    <w:p>
      <w:pPr>
        <w:spacing w:line="560" w:lineRule="exact"/>
        <w:ind w:right="-340" w:rightChars="-162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秦</w:t>
      </w:r>
      <w:r>
        <w:rPr>
          <w:rFonts w:ascii="Times New Roman" w:hAnsi="Times New Roman" w:eastAsia="仿宋_GB2312"/>
          <w:sz w:val="32"/>
          <w:szCs w:val="32"/>
        </w:rPr>
        <w:t xml:space="preserve">  勇  科学技术部高新技术司</w:t>
      </w:r>
      <w:r>
        <w:rPr>
          <w:rFonts w:hint="eastAsia" w:ascii="Times New Roman" w:hAnsi="Times New Roman" w:eastAsia="仿宋_GB2312"/>
          <w:sz w:val="32"/>
          <w:szCs w:val="32"/>
        </w:rPr>
        <w:t>司长</w:t>
      </w:r>
    </w:p>
    <w:p>
      <w:pPr>
        <w:spacing w:line="560" w:lineRule="exact"/>
        <w:ind w:right="-340" w:rightChars="-162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王晓峰  </w:t>
      </w:r>
      <w:r>
        <w:rPr>
          <w:rFonts w:ascii="Times New Roman" w:hAnsi="Times New Roman" w:eastAsia="仿宋_GB2312"/>
          <w:sz w:val="32"/>
          <w:szCs w:val="32"/>
        </w:rPr>
        <w:t>中华全国总工会劳动和经济工作部</w:t>
      </w:r>
      <w:r>
        <w:rPr>
          <w:rFonts w:hint="eastAsia" w:ascii="Times New Roman" w:hAnsi="Times New Roman" w:eastAsia="仿宋_GB2312"/>
          <w:sz w:val="32"/>
          <w:szCs w:val="32"/>
        </w:rPr>
        <w:t>部长</w:t>
      </w:r>
    </w:p>
    <w:p>
      <w:pPr>
        <w:spacing w:line="560" w:lineRule="exact"/>
        <w:ind w:right="-340" w:rightChars="-162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刘  康  中国就业培训技术指导中心主任</w:t>
      </w:r>
    </w:p>
    <w:p>
      <w:pPr>
        <w:spacing w:line="560" w:lineRule="exact"/>
        <w:ind w:right="-340" w:rightChars="-162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杨学桐  中国机械工业联合会执行副会长</w:t>
      </w:r>
    </w:p>
    <w:p>
      <w:pPr>
        <w:spacing w:line="560" w:lineRule="exact"/>
        <w:ind w:right="-340" w:rightChars="-162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戴元湖  江苏省人力资源</w:t>
      </w:r>
      <w:r>
        <w:rPr>
          <w:rFonts w:hint="eastAsia" w:ascii="Times New Roman" w:hAnsi="Times New Roman" w:eastAsia="仿宋_GB2312"/>
          <w:sz w:val="32"/>
          <w:szCs w:val="32"/>
        </w:rPr>
        <w:t>和</w:t>
      </w:r>
      <w:r>
        <w:rPr>
          <w:rFonts w:ascii="Times New Roman" w:hAnsi="Times New Roman" w:eastAsia="仿宋_GB2312"/>
          <w:sz w:val="32"/>
          <w:szCs w:val="32"/>
        </w:rPr>
        <w:t>社会保障</w:t>
      </w:r>
      <w:r>
        <w:rPr>
          <w:rFonts w:hint="eastAsia" w:ascii="Times New Roman" w:hAnsi="Times New Roman" w:eastAsia="仿宋_GB2312"/>
          <w:sz w:val="32"/>
          <w:szCs w:val="32"/>
        </w:rPr>
        <w:t>厅</w:t>
      </w:r>
      <w:r>
        <w:rPr>
          <w:rFonts w:ascii="Times New Roman" w:hAnsi="Times New Roman" w:eastAsia="仿宋_GB2312"/>
          <w:sz w:val="32"/>
          <w:szCs w:val="32"/>
        </w:rPr>
        <w:t>厅长</w:t>
      </w:r>
    </w:p>
    <w:p>
      <w:pPr>
        <w:spacing w:line="560" w:lineRule="exact"/>
        <w:ind w:right="-340" w:rightChars="-162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杜小刚  无锡市人民政府市长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三、委员</w:t>
      </w:r>
    </w:p>
    <w:p>
      <w:pPr>
        <w:spacing w:line="560" w:lineRule="exact"/>
        <w:ind w:right="-340" w:rightChars="-162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刘新昌  人力资源社会保障部职业能力建设司</w:t>
      </w:r>
      <w:r>
        <w:rPr>
          <w:rFonts w:hint="eastAsia" w:ascii="Times New Roman" w:hAnsi="Times New Roman" w:eastAsia="仿宋_GB2312"/>
          <w:sz w:val="32"/>
          <w:szCs w:val="32"/>
        </w:rPr>
        <w:t>二级</w:t>
      </w:r>
      <w:r>
        <w:rPr>
          <w:rFonts w:ascii="Times New Roman" w:hAnsi="Times New Roman" w:eastAsia="仿宋_GB2312"/>
          <w:sz w:val="32"/>
          <w:szCs w:val="32"/>
        </w:rPr>
        <w:t>巡视员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周  为  </w:t>
      </w:r>
      <w:r>
        <w:rPr>
          <w:rFonts w:ascii="Times New Roman" w:hAnsi="Times New Roman" w:eastAsia="仿宋_GB2312"/>
          <w:sz w:val="32"/>
          <w:szCs w:val="32"/>
        </w:rPr>
        <w:t>教育部职业教育与成人教育司</w:t>
      </w:r>
      <w:r>
        <w:rPr>
          <w:rFonts w:hint="eastAsia" w:ascii="Times New Roman" w:hAnsi="Times New Roman" w:eastAsia="仿宋_GB2312"/>
          <w:sz w:val="32"/>
          <w:szCs w:val="32"/>
        </w:rPr>
        <w:t>副司长</w:t>
      </w:r>
    </w:p>
    <w:p>
      <w:pPr>
        <w:spacing w:line="560" w:lineRule="exact"/>
        <w:ind w:right="-340" w:rightChars="-162" w:firstLine="640" w:firstLineChars="200"/>
        <w:rPr>
          <w:rFonts w:ascii="Times New Roman" w:hAnsi="Times New Roman" w:eastAsia="仿宋_GB2312"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陈</w:t>
      </w:r>
      <w:r>
        <w:rPr>
          <w:rFonts w:ascii="Times New Roman" w:hAnsi="Times New Roman" w:eastAsia="仿宋_GB2312"/>
          <w:sz w:val="32"/>
          <w:szCs w:val="32"/>
        </w:rPr>
        <w:t>彦丞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科学技术部高新技术司司</w:t>
      </w:r>
      <w:r>
        <w:rPr>
          <w:rFonts w:hint="eastAsia" w:ascii="Times New Roman" w:hAnsi="Times New Roman" w:eastAsia="仿宋_GB2312"/>
          <w:sz w:val="32"/>
          <w:szCs w:val="32"/>
        </w:rPr>
        <w:t>副司长</w:t>
      </w:r>
    </w:p>
    <w:p>
      <w:pPr>
        <w:spacing w:line="560" w:lineRule="exact"/>
        <w:ind w:right="-340" w:rightChars="-162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姜文良  </w:t>
      </w:r>
      <w:r>
        <w:rPr>
          <w:rFonts w:ascii="Times New Roman" w:hAnsi="Times New Roman" w:eastAsia="仿宋_GB2312"/>
          <w:sz w:val="32"/>
          <w:szCs w:val="32"/>
        </w:rPr>
        <w:t>中华全国总工会劳动和经济工作部</w:t>
      </w:r>
      <w:r>
        <w:rPr>
          <w:rFonts w:hint="eastAsia" w:ascii="Times New Roman" w:hAnsi="Times New Roman" w:eastAsia="仿宋_GB2312"/>
          <w:sz w:val="32"/>
          <w:szCs w:val="32"/>
        </w:rPr>
        <w:t>副部长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陈晓明  中国机械工业联合会教育培训部主任</w:t>
      </w:r>
    </w:p>
    <w:p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ascii="Times New Roman" w:hAnsi="Times New Roman" w:eastAsia="仿宋_GB2312"/>
          <w:sz w:val="32"/>
          <w:szCs w:val="32"/>
        </w:rPr>
        <w:t>袁  芳  中国就业培训技术指导中心副主任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房志凯  机械工业教育发展中心副主任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毛予锋  中国机床工具工业协会常务副理事长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顾  潮  江苏省人力资源</w:t>
      </w:r>
      <w:r>
        <w:rPr>
          <w:rFonts w:hint="eastAsia" w:ascii="Times New Roman" w:hAnsi="Times New Roman" w:eastAsia="仿宋_GB2312"/>
          <w:sz w:val="32"/>
          <w:szCs w:val="32"/>
        </w:rPr>
        <w:t>和</w:t>
      </w:r>
      <w:r>
        <w:rPr>
          <w:rFonts w:ascii="Times New Roman" w:hAnsi="Times New Roman" w:eastAsia="仿宋_GB2312"/>
          <w:sz w:val="32"/>
          <w:szCs w:val="32"/>
        </w:rPr>
        <w:t>社会保障</w:t>
      </w:r>
      <w:r>
        <w:rPr>
          <w:rFonts w:hint="eastAsia" w:ascii="Times New Roman" w:hAnsi="Times New Roman" w:eastAsia="仿宋_GB2312"/>
          <w:sz w:val="32"/>
          <w:szCs w:val="32"/>
        </w:rPr>
        <w:t>厅</w:t>
      </w:r>
      <w:r>
        <w:rPr>
          <w:rFonts w:ascii="Times New Roman" w:hAnsi="Times New Roman" w:eastAsia="仿宋_GB2312"/>
          <w:sz w:val="32"/>
          <w:szCs w:val="32"/>
        </w:rPr>
        <w:t>副厅长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朱爱勋  无锡市人民政府副市长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四、办公室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（一）主  任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张立新（兼）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（二）副主任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刘新昌</w:t>
      </w:r>
      <w:r>
        <w:rPr>
          <w:rFonts w:hint="eastAsia" w:ascii="Times New Roman" w:hAnsi="Times New Roman" w:eastAsia="仿宋_GB2312"/>
          <w:spacing w:val="-10"/>
          <w:sz w:val="32"/>
          <w:szCs w:val="32"/>
        </w:rPr>
        <w:t>（兼）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（三）成  员</w:t>
      </w:r>
    </w:p>
    <w:p>
      <w:pPr>
        <w:spacing w:line="560" w:lineRule="exact"/>
        <w:ind w:left="1918" w:leftChars="304" w:hanging="1280" w:hangingChars="4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翟  涛  人力资源社会保障部职业能力建设司技能竞赛管理处处长</w:t>
      </w:r>
    </w:p>
    <w:p>
      <w:pPr>
        <w:spacing w:line="560" w:lineRule="exact"/>
        <w:ind w:firstLine="645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王</w:t>
      </w:r>
      <w:r>
        <w:rPr>
          <w:rFonts w:ascii="Times New Roman" w:hAnsi="Times New Roman" w:eastAsia="仿宋_GB2312"/>
          <w:sz w:val="32"/>
          <w:szCs w:val="32"/>
        </w:rPr>
        <w:t>珊珊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pacing w:val="-6"/>
          <w:sz w:val="32"/>
          <w:szCs w:val="32"/>
        </w:rPr>
        <w:t>教育部职业教育与成人教育司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职业院校</w:t>
      </w:r>
      <w:r>
        <w:rPr>
          <w:rFonts w:ascii="Times New Roman" w:hAnsi="Times New Roman" w:eastAsia="仿宋_GB2312"/>
          <w:spacing w:val="-6"/>
          <w:sz w:val="32"/>
          <w:szCs w:val="32"/>
        </w:rPr>
        <w:t>发展处</w:t>
      </w:r>
    </w:p>
    <w:p>
      <w:pPr>
        <w:spacing w:line="560" w:lineRule="exact"/>
        <w:ind w:firstLine="2002" w:firstLineChars="650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/>
          <w:spacing w:val="-6"/>
          <w:sz w:val="32"/>
          <w:szCs w:val="32"/>
        </w:rPr>
        <w:t>副处长</w:t>
      </w:r>
    </w:p>
    <w:p>
      <w:pPr>
        <w:spacing w:line="560" w:lineRule="exact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杨</w:t>
      </w:r>
      <w:r>
        <w:rPr>
          <w:rFonts w:ascii="Times New Roman" w:hAnsi="Times New Roman" w:eastAsia="仿宋_GB2312"/>
          <w:sz w:val="32"/>
          <w:szCs w:val="32"/>
        </w:rPr>
        <w:t>建坤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pacing w:val="-10"/>
          <w:sz w:val="32"/>
          <w:szCs w:val="32"/>
        </w:rPr>
        <w:t>科学技术部</w:t>
      </w:r>
      <w:r>
        <w:rPr>
          <w:rFonts w:ascii="Times New Roman" w:hAnsi="Times New Roman" w:eastAsia="仿宋_GB2312"/>
          <w:sz w:val="32"/>
          <w:szCs w:val="32"/>
        </w:rPr>
        <w:t>高新技术司</w:t>
      </w:r>
      <w:r>
        <w:rPr>
          <w:rFonts w:hint="eastAsia" w:ascii="Times New Roman" w:hAnsi="Times New Roman" w:eastAsia="仿宋_GB2312"/>
          <w:spacing w:val="-10"/>
          <w:sz w:val="32"/>
          <w:szCs w:val="32"/>
        </w:rPr>
        <w:t>先进</w:t>
      </w:r>
      <w:r>
        <w:rPr>
          <w:rFonts w:ascii="Times New Roman" w:hAnsi="Times New Roman" w:eastAsia="仿宋_GB2312"/>
          <w:spacing w:val="-10"/>
          <w:sz w:val="32"/>
          <w:szCs w:val="32"/>
        </w:rPr>
        <w:t>制造与网络</w:t>
      </w:r>
      <w:r>
        <w:rPr>
          <w:rFonts w:hint="eastAsia" w:ascii="Times New Roman" w:hAnsi="Times New Roman" w:eastAsia="仿宋_GB2312"/>
          <w:spacing w:val="-10"/>
          <w:sz w:val="32"/>
          <w:szCs w:val="32"/>
        </w:rPr>
        <w:t>处</w:t>
      </w:r>
      <w:r>
        <w:rPr>
          <w:rFonts w:ascii="Times New Roman" w:hAnsi="Times New Roman" w:eastAsia="仿宋_GB2312"/>
          <w:spacing w:val="-10"/>
          <w:sz w:val="32"/>
          <w:szCs w:val="32"/>
        </w:rPr>
        <w:t>处长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杜文甫  </w:t>
      </w:r>
      <w:r>
        <w:rPr>
          <w:rFonts w:ascii="Times New Roman" w:hAnsi="Times New Roman" w:eastAsia="仿宋_GB2312"/>
          <w:sz w:val="32"/>
          <w:szCs w:val="32"/>
        </w:rPr>
        <w:t>中华全国总工会劳动和经济工作部</w:t>
      </w:r>
      <w:r>
        <w:rPr>
          <w:rFonts w:hint="eastAsia" w:ascii="Times New Roman" w:hAnsi="Times New Roman" w:eastAsia="仿宋_GB2312"/>
          <w:sz w:val="32"/>
          <w:szCs w:val="32"/>
        </w:rPr>
        <w:t>技术协作</w:t>
      </w:r>
    </w:p>
    <w:p>
      <w:pPr>
        <w:spacing w:line="560" w:lineRule="exact"/>
        <w:ind w:firstLine="1920" w:firstLineChars="600"/>
        <w:rPr>
          <w:rFonts w:ascii="Times New Roman" w:hAnsi="Times New Roman"/>
        </w:rPr>
      </w:pPr>
      <w:r>
        <w:rPr>
          <w:rFonts w:ascii="Times New Roman" w:hAnsi="Times New Roman" w:eastAsia="仿宋_GB2312"/>
          <w:sz w:val="32"/>
          <w:szCs w:val="32"/>
        </w:rPr>
        <w:t>与创新处处长</w:t>
      </w:r>
    </w:p>
    <w:p>
      <w:pPr>
        <w:spacing w:line="560" w:lineRule="exact"/>
        <w:ind w:left="1918" w:leftChars="304" w:hanging="1280" w:hangingChars="400"/>
        <w:rPr>
          <w:rFonts w:ascii="Times New Roman" w:hAnsi="Times New Roman"/>
        </w:rPr>
      </w:pPr>
      <w:r>
        <w:rPr>
          <w:rFonts w:ascii="Times New Roman" w:hAnsi="Times New Roman" w:eastAsia="仿宋_GB2312"/>
          <w:sz w:val="32"/>
          <w:szCs w:val="32"/>
        </w:rPr>
        <w:t>王  静  中国就业培训技术指导中心信息和远程培训处一级调研员</w:t>
      </w:r>
    </w:p>
    <w:p>
      <w:pPr>
        <w:spacing w:line="560" w:lineRule="exact"/>
        <w:ind w:left="2238" w:leftChars="304" w:hanging="1600" w:hangingChars="500"/>
        <w:rPr>
          <w:rFonts w:ascii="Times New Roman" w:hAnsi="Times New Roman" w:eastAsia="仿宋_GB2312"/>
          <w:spacing w:val="-14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刘加勇  </w:t>
      </w:r>
      <w:r>
        <w:rPr>
          <w:rFonts w:ascii="Times New Roman" w:hAnsi="Times New Roman" w:eastAsia="仿宋_GB2312"/>
          <w:spacing w:val="-14"/>
          <w:sz w:val="32"/>
          <w:szCs w:val="32"/>
        </w:rPr>
        <w:t>机械工业教育发展中心技工教育和培训处处长</w:t>
      </w:r>
    </w:p>
    <w:p>
      <w:pPr>
        <w:spacing w:line="560" w:lineRule="exact"/>
        <w:ind w:left="1918" w:leftChars="304" w:hanging="1280" w:hangingChars="4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李建方  江苏省人力资源和社会保障厅职业能力建设处处长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李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平  无锡市人力资源</w:t>
      </w:r>
      <w:r>
        <w:rPr>
          <w:rFonts w:hint="eastAsia" w:ascii="Times New Roman" w:hAnsi="Times New Roman" w:eastAsia="仿宋_GB2312"/>
          <w:sz w:val="32"/>
          <w:szCs w:val="32"/>
        </w:rPr>
        <w:t>和</w:t>
      </w:r>
      <w:r>
        <w:rPr>
          <w:rFonts w:ascii="Times New Roman" w:hAnsi="Times New Roman" w:eastAsia="仿宋_GB2312"/>
          <w:sz w:val="32"/>
          <w:szCs w:val="32"/>
        </w:rPr>
        <w:t>社会保障局局长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沈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挺  无锡技师学院院长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五、技术工作委员会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（一）主  任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杨学桐 （兼）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（二）执行主任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陈晓明（兼）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（三）技术顾问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王黎明  中国机床工具工业协会秘书长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方卫国  北京机电行业协会副理事长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/>
        </w:rPr>
      </w:pPr>
      <w:r>
        <w:rPr>
          <w:rFonts w:ascii="Times New Roman" w:hAnsi="Times New Roman" w:eastAsia="仿宋_GB2312"/>
          <w:sz w:val="32"/>
          <w:szCs w:val="32"/>
        </w:rPr>
        <w:t>鲁宏勋  中国空空导弹研究院高级技师</w:t>
      </w:r>
    </w:p>
    <w:p>
      <w:pPr>
        <w:spacing w:line="560" w:lineRule="exact"/>
        <w:ind w:left="64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（四）</w:t>
      </w:r>
      <w:r>
        <w:rPr>
          <w:rFonts w:ascii="Times New Roman" w:hAnsi="Times New Roman" w:eastAsia="楷体_GB2312"/>
          <w:sz w:val="32"/>
          <w:szCs w:val="32"/>
        </w:rPr>
        <w:t>副主任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/>
        </w:rPr>
      </w:pPr>
      <w:r>
        <w:rPr>
          <w:rFonts w:ascii="Times New Roman" w:hAnsi="Times New Roman" w:eastAsia="仿宋_GB2312"/>
          <w:sz w:val="32"/>
          <w:szCs w:val="32"/>
        </w:rPr>
        <w:t>房志凯 （兼）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宋放之  北京航空航天大学高级工程师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/>
        </w:rPr>
      </w:pPr>
      <w:r>
        <w:rPr>
          <w:rFonts w:ascii="Times New Roman" w:hAnsi="Times New Roman" w:eastAsia="仿宋_GB2312"/>
          <w:sz w:val="32"/>
          <w:szCs w:val="32"/>
        </w:rPr>
        <w:t>谷立恒  北京市机电研究院教授级高工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（五）委员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郑丽梅  全国机械职业教育教学指导委员会秘书长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王晓颖  中国机械工业联合会质量工作部副处长</w:t>
      </w:r>
    </w:p>
    <w:p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ascii="Times New Roman" w:hAnsi="Times New Roman" w:eastAsia="仿宋_GB2312"/>
          <w:sz w:val="32"/>
          <w:szCs w:val="32"/>
        </w:rPr>
        <w:t>陈吉红  国家数控系统工程技术研究中心主任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陈彦德  江苏省人力资源和社会保障厅职业能力建设</w:t>
      </w:r>
    </w:p>
    <w:p>
      <w:pPr>
        <w:spacing w:line="560" w:lineRule="exact"/>
        <w:ind w:firstLine="1920" w:firstLineChars="6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处二级调研员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冯福龙  北京市工贸技师学院副院长</w:t>
      </w:r>
    </w:p>
    <w:p>
      <w:pPr>
        <w:spacing w:line="560" w:lineRule="exact"/>
        <w:ind w:left="3156" w:leftChars="284" w:hanging="2560" w:hangingChars="800"/>
        <w:rPr>
          <w:rFonts w:ascii="Times New Roman" w:hAnsi="Times New Roman"/>
        </w:rPr>
      </w:pPr>
      <w:r>
        <w:rPr>
          <w:rFonts w:ascii="Times New Roman" w:hAnsi="Times New Roman" w:eastAsia="仿宋_GB2312"/>
          <w:sz w:val="32"/>
          <w:szCs w:val="32"/>
        </w:rPr>
        <w:t>宋春林  天津市机电工艺学院党委</w:t>
      </w:r>
      <w:r>
        <w:rPr>
          <w:rFonts w:ascii="Times New Roman" w:hAnsi="Times New Roman" w:eastAsia="仿宋_GB2312"/>
          <w:iCs/>
          <w:sz w:val="32"/>
          <w:szCs w:val="32"/>
        </w:rPr>
        <w:t>书记、院长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冯为远  广东省机械技师学院党委书记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宋军民  江苏省常州技师学院正高级讲师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徐国胜  天津职业技术师范大学教授</w:t>
      </w:r>
    </w:p>
    <w:p>
      <w:pPr>
        <w:pStyle w:val="2"/>
        <w:spacing w:after="0" w:line="560" w:lineRule="exact"/>
        <w:ind w:left="0" w:leftChars="0" w:firstLine="640" w:firstLineChars="200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kern w:val="0"/>
          <w:szCs w:val="32"/>
        </w:rPr>
        <w:t>周明虎  南京工程学院高级工程师</w:t>
      </w:r>
    </w:p>
    <w:p>
      <w:pPr>
        <w:pStyle w:val="2"/>
        <w:spacing w:after="0" w:line="560" w:lineRule="exact"/>
        <w:ind w:left="0" w:leftChars="0" w:firstLine="640" w:firstLineChars="200"/>
        <w:rPr>
          <w:rFonts w:ascii="Times New Roman" w:hAnsi="Times New Roman"/>
        </w:rPr>
      </w:pPr>
      <w:r>
        <w:rPr>
          <w:rFonts w:ascii="Times New Roman" w:hAnsi="Times New Roman"/>
          <w:kern w:val="0"/>
          <w:szCs w:val="32"/>
        </w:rPr>
        <w:t>滕宏春  南京工业职业技术大学教授</w:t>
      </w:r>
    </w:p>
    <w:p>
      <w:pPr>
        <w:pStyle w:val="2"/>
        <w:spacing w:after="0" w:line="560" w:lineRule="exact"/>
        <w:ind w:left="0" w:leftChars="0" w:firstLine="640" w:firstLineChars="200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kern w:val="0"/>
          <w:szCs w:val="32"/>
        </w:rPr>
        <w:t>熊志勇  华南理工大学副教授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李建国  天津职业大学高级实验师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钟  健  深圳职业技术学院教授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牛小铁  北京工业职业技术学院教授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石皋莲  苏州工业职业技术学院教授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曹彦生  中国航天科工集团公司高级工程师</w:t>
      </w:r>
    </w:p>
    <w:p>
      <w:pPr>
        <w:spacing w:line="560" w:lineRule="exact"/>
        <w:ind w:left="1918" w:leftChars="304" w:hanging="1280" w:hangingChars="4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蔡  焱  中国通用技术（集团）控股有限责任公司</w:t>
      </w:r>
    </w:p>
    <w:p>
      <w:pPr>
        <w:spacing w:line="560" w:lineRule="exact"/>
        <w:ind w:left="1915" w:leftChars="912"/>
        <w:rPr>
          <w:rFonts w:ascii="Times New Roman" w:hAnsi="Times New Roman"/>
        </w:rPr>
      </w:pPr>
      <w:r>
        <w:rPr>
          <w:rFonts w:ascii="Times New Roman" w:hAnsi="Times New Roman" w:eastAsia="仿宋_GB2312"/>
          <w:sz w:val="32"/>
          <w:szCs w:val="32"/>
        </w:rPr>
        <w:t>人力资源总部人才培训处处长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李  强  宝鸡机床集团有限公司董事长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杨  森  西安灵秀智能有限公司董事长</w:t>
      </w:r>
    </w:p>
    <w:p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ascii="Times New Roman" w:hAnsi="Times New Roman" w:eastAsia="仿宋_GB2312"/>
          <w:sz w:val="32"/>
          <w:szCs w:val="32"/>
        </w:rPr>
        <w:t>于  恒  山东辰榜数控装备有限公司总经理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成亚飞  深圳模德宝科技有限公司总经理</w:t>
      </w:r>
    </w:p>
    <w:p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62519868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9876EE"/>
    <w:rsid w:val="00062437"/>
    <w:rsid w:val="000F0C10"/>
    <w:rsid w:val="0015329A"/>
    <w:rsid w:val="00170EA3"/>
    <w:rsid w:val="001A1143"/>
    <w:rsid w:val="001C2872"/>
    <w:rsid w:val="001D37CD"/>
    <w:rsid w:val="0022110C"/>
    <w:rsid w:val="002530EA"/>
    <w:rsid w:val="00297A12"/>
    <w:rsid w:val="002B4DD7"/>
    <w:rsid w:val="002C02B5"/>
    <w:rsid w:val="002D3A68"/>
    <w:rsid w:val="00327530"/>
    <w:rsid w:val="003448FF"/>
    <w:rsid w:val="003A769D"/>
    <w:rsid w:val="00487448"/>
    <w:rsid w:val="004A3231"/>
    <w:rsid w:val="004B191A"/>
    <w:rsid w:val="004E0FFE"/>
    <w:rsid w:val="004F0BC1"/>
    <w:rsid w:val="00500B0E"/>
    <w:rsid w:val="005838C5"/>
    <w:rsid w:val="005A1329"/>
    <w:rsid w:val="005A3ACD"/>
    <w:rsid w:val="006209EF"/>
    <w:rsid w:val="00701D94"/>
    <w:rsid w:val="00823FE8"/>
    <w:rsid w:val="00825506"/>
    <w:rsid w:val="00861977"/>
    <w:rsid w:val="00911D6B"/>
    <w:rsid w:val="009E1586"/>
    <w:rsid w:val="00A10320"/>
    <w:rsid w:val="00A846A6"/>
    <w:rsid w:val="00B4355D"/>
    <w:rsid w:val="00B8069D"/>
    <w:rsid w:val="00C16996"/>
    <w:rsid w:val="00C701B2"/>
    <w:rsid w:val="00D2626C"/>
    <w:rsid w:val="00D46815"/>
    <w:rsid w:val="00D6054B"/>
    <w:rsid w:val="00D64D97"/>
    <w:rsid w:val="00D8466A"/>
    <w:rsid w:val="00DA26F3"/>
    <w:rsid w:val="00DA5602"/>
    <w:rsid w:val="00DB74FC"/>
    <w:rsid w:val="00DD44F4"/>
    <w:rsid w:val="00DE1089"/>
    <w:rsid w:val="00DE4370"/>
    <w:rsid w:val="00DF6493"/>
    <w:rsid w:val="00E2798C"/>
    <w:rsid w:val="00E80C72"/>
    <w:rsid w:val="00E82EDA"/>
    <w:rsid w:val="00EF3CE3"/>
    <w:rsid w:val="00F55F31"/>
    <w:rsid w:val="00F7743B"/>
    <w:rsid w:val="00F93CB0"/>
    <w:rsid w:val="00FD7B75"/>
    <w:rsid w:val="00FE51AD"/>
    <w:rsid w:val="023F108A"/>
    <w:rsid w:val="025F36A0"/>
    <w:rsid w:val="026D531F"/>
    <w:rsid w:val="03613F64"/>
    <w:rsid w:val="039C3B99"/>
    <w:rsid w:val="042E62FA"/>
    <w:rsid w:val="059C2F53"/>
    <w:rsid w:val="079635C8"/>
    <w:rsid w:val="07B30132"/>
    <w:rsid w:val="080E0C11"/>
    <w:rsid w:val="08987DE7"/>
    <w:rsid w:val="08B77A0A"/>
    <w:rsid w:val="08BB69A6"/>
    <w:rsid w:val="09C85849"/>
    <w:rsid w:val="0A783425"/>
    <w:rsid w:val="0B4266FE"/>
    <w:rsid w:val="0C0A24EE"/>
    <w:rsid w:val="0C48348C"/>
    <w:rsid w:val="0CE0186B"/>
    <w:rsid w:val="0CEF19F0"/>
    <w:rsid w:val="0D100741"/>
    <w:rsid w:val="0D10356B"/>
    <w:rsid w:val="0D1431EB"/>
    <w:rsid w:val="0D5678D0"/>
    <w:rsid w:val="0E763917"/>
    <w:rsid w:val="0EB71A94"/>
    <w:rsid w:val="0F02583D"/>
    <w:rsid w:val="10A20865"/>
    <w:rsid w:val="111E3291"/>
    <w:rsid w:val="116E18C8"/>
    <w:rsid w:val="117259FE"/>
    <w:rsid w:val="11775517"/>
    <w:rsid w:val="11C6510A"/>
    <w:rsid w:val="122344F2"/>
    <w:rsid w:val="131C792B"/>
    <w:rsid w:val="1541365E"/>
    <w:rsid w:val="16212B35"/>
    <w:rsid w:val="169876EE"/>
    <w:rsid w:val="17246216"/>
    <w:rsid w:val="17FE6CEA"/>
    <w:rsid w:val="192A7357"/>
    <w:rsid w:val="19846999"/>
    <w:rsid w:val="1A0E705C"/>
    <w:rsid w:val="1A41486D"/>
    <w:rsid w:val="1C2A059F"/>
    <w:rsid w:val="1C9752A9"/>
    <w:rsid w:val="1CE8179D"/>
    <w:rsid w:val="1CE91AF3"/>
    <w:rsid w:val="1D5C49C9"/>
    <w:rsid w:val="1DD62D9C"/>
    <w:rsid w:val="1F880E10"/>
    <w:rsid w:val="1FDB0FB6"/>
    <w:rsid w:val="200B466C"/>
    <w:rsid w:val="20DE1DFC"/>
    <w:rsid w:val="212542AB"/>
    <w:rsid w:val="217E6E62"/>
    <w:rsid w:val="222F4C16"/>
    <w:rsid w:val="22ED0AC3"/>
    <w:rsid w:val="231867C0"/>
    <w:rsid w:val="252E3171"/>
    <w:rsid w:val="253D7B51"/>
    <w:rsid w:val="257E22C2"/>
    <w:rsid w:val="25B2498B"/>
    <w:rsid w:val="271B2B66"/>
    <w:rsid w:val="271C557B"/>
    <w:rsid w:val="282F597D"/>
    <w:rsid w:val="294C48A5"/>
    <w:rsid w:val="29547E59"/>
    <w:rsid w:val="2AAE6F27"/>
    <w:rsid w:val="2B061AFB"/>
    <w:rsid w:val="2B3761F4"/>
    <w:rsid w:val="2B8223F5"/>
    <w:rsid w:val="2BAE2B79"/>
    <w:rsid w:val="2C0040AA"/>
    <w:rsid w:val="2CB306F7"/>
    <w:rsid w:val="2D0A5946"/>
    <w:rsid w:val="2E1D6D54"/>
    <w:rsid w:val="2F3E34CD"/>
    <w:rsid w:val="2F77014D"/>
    <w:rsid w:val="302F4FF3"/>
    <w:rsid w:val="303118FE"/>
    <w:rsid w:val="30825C70"/>
    <w:rsid w:val="30A00833"/>
    <w:rsid w:val="31565BAC"/>
    <w:rsid w:val="33467FB6"/>
    <w:rsid w:val="344213FF"/>
    <w:rsid w:val="3462459C"/>
    <w:rsid w:val="35431B94"/>
    <w:rsid w:val="3679656F"/>
    <w:rsid w:val="369B7258"/>
    <w:rsid w:val="39227AA2"/>
    <w:rsid w:val="398428F7"/>
    <w:rsid w:val="39A50A78"/>
    <w:rsid w:val="39A73767"/>
    <w:rsid w:val="39DB61BD"/>
    <w:rsid w:val="39DF7852"/>
    <w:rsid w:val="39ED2BDC"/>
    <w:rsid w:val="3A01575B"/>
    <w:rsid w:val="3A3E5651"/>
    <w:rsid w:val="3AB84D3F"/>
    <w:rsid w:val="3AEC0EBD"/>
    <w:rsid w:val="3B804E14"/>
    <w:rsid w:val="3BCD09C5"/>
    <w:rsid w:val="3CA73045"/>
    <w:rsid w:val="3CB57037"/>
    <w:rsid w:val="3CCB3878"/>
    <w:rsid w:val="3EC50D10"/>
    <w:rsid w:val="3FCB15A7"/>
    <w:rsid w:val="3FEB03A7"/>
    <w:rsid w:val="409C0D13"/>
    <w:rsid w:val="40A74472"/>
    <w:rsid w:val="41C65B0D"/>
    <w:rsid w:val="423275A3"/>
    <w:rsid w:val="42FA2421"/>
    <w:rsid w:val="433C1867"/>
    <w:rsid w:val="46725572"/>
    <w:rsid w:val="467544D6"/>
    <w:rsid w:val="47361204"/>
    <w:rsid w:val="477606BA"/>
    <w:rsid w:val="477928DE"/>
    <w:rsid w:val="482D706E"/>
    <w:rsid w:val="484F43F3"/>
    <w:rsid w:val="493F490E"/>
    <w:rsid w:val="495956C0"/>
    <w:rsid w:val="4A2D67F8"/>
    <w:rsid w:val="4A6D5F0B"/>
    <w:rsid w:val="4A750416"/>
    <w:rsid w:val="4AC848BF"/>
    <w:rsid w:val="4AD52664"/>
    <w:rsid w:val="4B6A7D2E"/>
    <w:rsid w:val="4B791220"/>
    <w:rsid w:val="4B9F732C"/>
    <w:rsid w:val="4D031453"/>
    <w:rsid w:val="4DB3608C"/>
    <w:rsid w:val="4DCC6C86"/>
    <w:rsid w:val="4DE27F89"/>
    <w:rsid w:val="4E783FED"/>
    <w:rsid w:val="4ED8315D"/>
    <w:rsid w:val="4F2710C5"/>
    <w:rsid w:val="4F2D12C1"/>
    <w:rsid w:val="508736AD"/>
    <w:rsid w:val="513420F2"/>
    <w:rsid w:val="513F559B"/>
    <w:rsid w:val="5209695A"/>
    <w:rsid w:val="535971BA"/>
    <w:rsid w:val="539F5B60"/>
    <w:rsid w:val="53CF30E2"/>
    <w:rsid w:val="5405576B"/>
    <w:rsid w:val="5425068A"/>
    <w:rsid w:val="543D1A28"/>
    <w:rsid w:val="551345C9"/>
    <w:rsid w:val="55305C83"/>
    <w:rsid w:val="55E70A73"/>
    <w:rsid w:val="56A17417"/>
    <w:rsid w:val="56B619B8"/>
    <w:rsid w:val="56EC0D8E"/>
    <w:rsid w:val="574012A0"/>
    <w:rsid w:val="576737FA"/>
    <w:rsid w:val="577E23BC"/>
    <w:rsid w:val="57DC76A1"/>
    <w:rsid w:val="582008A5"/>
    <w:rsid w:val="58C620D0"/>
    <w:rsid w:val="59340A5D"/>
    <w:rsid w:val="5A4A34C2"/>
    <w:rsid w:val="5AF00F2B"/>
    <w:rsid w:val="5B86599F"/>
    <w:rsid w:val="5B9B2C19"/>
    <w:rsid w:val="5BAB482F"/>
    <w:rsid w:val="5C0821C5"/>
    <w:rsid w:val="5C160DBC"/>
    <w:rsid w:val="5C6D77C0"/>
    <w:rsid w:val="5CAA64E7"/>
    <w:rsid w:val="5CB63EB5"/>
    <w:rsid w:val="5D756F26"/>
    <w:rsid w:val="5E1329E4"/>
    <w:rsid w:val="5E651571"/>
    <w:rsid w:val="5EA5688F"/>
    <w:rsid w:val="5EE20AD4"/>
    <w:rsid w:val="5EE6002A"/>
    <w:rsid w:val="6155607A"/>
    <w:rsid w:val="61665172"/>
    <w:rsid w:val="61972CCC"/>
    <w:rsid w:val="62175B71"/>
    <w:rsid w:val="628F64F6"/>
    <w:rsid w:val="62E14482"/>
    <w:rsid w:val="63774DF6"/>
    <w:rsid w:val="6471454F"/>
    <w:rsid w:val="64971A54"/>
    <w:rsid w:val="65AA3E66"/>
    <w:rsid w:val="65F07237"/>
    <w:rsid w:val="664C78A5"/>
    <w:rsid w:val="66590023"/>
    <w:rsid w:val="66E929AE"/>
    <w:rsid w:val="67732A52"/>
    <w:rsid w:val="67895D9F"/>
    <w:rsid w:val="678A6172"/>
    <w:rsid w:val="697D02BF"/>
    <w:rsid w:val="698E454E"/>
    <w:rsid w:val="6AD32059"/>
    <w:rsid w:val="6AE43273"/>
    <w:rsid w:val="6B235839"/>
    <w:rsid w:val="6BB81ADE"/>
    <w:rsid w:val="6D535020"/>
    <w:rsid w:val="6D653C0D"/>
    <w:rsid w:val="6EC87FFC"/>
    <w:rsid w:val="6EDD3FE3"/>
    <w:rsid w:val="6F1F35F5"/>
    <w:rsid w:val="6F8B684C"/>
    <w:rsid w:val="6FF711FD"/>
    <w:rsid w:val="70EB2D5F"/>
    <w:rsid w:val="71D57337"/>
    <w:rsid w:val="726F1271"/>
    <w:rsid w:val="7300705B"/>
    <w:rsid w:val="7335198C"/>
    <w:rsid w:val="73B85D6A"/>
    <w:rsid w:val="74067EAC"/>
    <w:rsid w:val="75A737B1"/>
    <w:rsid w:val="76256B4D"/>
    <w:rsid w:val="76563DC1"/>
    <w:rsid w:val="770A4B66"/>
    <w:rsid w:val="77C176D3"/>
    <w:rsid w:val="77E55F1F"/>
    <w:rsid w:val="793B39FD"/>
    <w:rsid w:val="79655A32"/>
    <w:rsid w:val="7AFA5B61"/>
    <w:rsid w:val="7B493676"/>
    <w:rsid w:val="7B7D2FEE"/>
    <w:rsid w:val="7B9A77C8"/>
    <w:rsid w:val="7BA323E2"/>
    <w:rsid w:val="7C354CAA"/>
    <w:rsid w:val="7DF830CC"/>
    <w:rsid w:val="7E443471"/>
    <w:rsid w:val="7EF94616"/>
    <w:rsid w:val="7EFF600F"/>
    <w:rsid w:val="7F92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640" w:leftChars="200"/>
    </w:pPr>
    <w:rPr>
      <w:rFonts w:eastAsia="仿宋_GB2312"/>
      <w:sz w:val="32"/>
      <w:szCs w:val="28"/>
    </w:rPr>
  </w:style>
  <w:style w:type="paragraph" w:styleId="4">
    <w:name w:val="annotation text"/>
    <w:basedOn w:val="1"/>
    <w:link w:val="17"/>
    <w:qFormat/>
    <w:uiPriority w:val="0"/>
    <w:pPr>
      <w:jc w:val="left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9">
    <w:name w:val="annotation subject"/>
    <w:basedOn w:val="4"/>
    <w:next w:val="4"/>
    <w:link w:val="18"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页眉 Char"/>
    <w:basedOn w:val="11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批注框文本 Char"/>
    <w:basedOn w:val="11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批注文字 Char"/>
    <w:basedOn w:val="11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8">
    <w:name w:val="批注主题 Char"/>
    <w:basedOn w:val="17"/>
    <w:link w:val="9"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tf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Hewlett-Packard Company</Company>
  <Pages>11</Pages>
  <Words>707</Words>
  <Characters>4034</Characters>
  <Lines>33</Lines>
  <Paragraphs>9</Paragraphs>
  <TotalTime>59</TotalTime>
  <ScaleCrop>false</ScaleCrop>
  <LinksUpToDate>false</LinksUpToDate>
  <CharactersWithSpaces>4732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2020-11-06T08:02:00Z</dcterms:created>
  <dc:creator>thtf</dc:creator>
  <cp:lastModifiedBy>Administrator</cp:lastModifiedBy>
  <cp:lastPrinted>2020-11-06T08:26:00Z</cp:lastPrinted>
  <dcterms:modified xsi:type="dcterms:W3CDTF">2020-11-12T10:21:26Z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