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07"/>
        </w:tabs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附件2</w:t>
      </w:r>
    </w:p>
    <w:p>
      <w:pPr>
        <w:ind w:left="-10" w:firstLine="1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产教融合骨干企业申报相关支撑材料单</w:t>
      </w:r>
    </w:p>
    <w:p>
      <w:pPr>
        <w:ind w:left="-1050" w:leftChars="-500" w:firstLine="2249" w:firstLineChars="700"/>
        <w:rPr>
          <w:rFonts w:ascii="黑体" w:hAnsi="黑体" w:eastAsia="黑体"/>
          <w:b/>
          <w:bCs/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1607"/>
        </w:tabs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企业工商登记（或组织代码）证书复印件1份；</w:t>
      </w:r>
    </w:p>
    <w:p>
      <w:pPr>
        <w:numPr>
          <w:ilvl w:val="0"/>
          <w:numId w:val="1"/>
        </w:numPr>
        <w:tabs>
          <w:tab w:val="left" w:pos="1607"/>
        </w:tabs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企业上年度财务报表或主营业务收入状况表1份；</w:t>
      </w:r>
    </w:p>
    <w:p>
      <w:pPr>
        <w:numPr>
          <w:ilvl w:val="0"/>
          <w:numId w:val="1"/>
        </w:numPr>
        <w:tabs>
          <w:tab w:val="left" w:pos="1607"/>
        </w:tabs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典型合作院校推荐书1-3份；</w:t>
      </w:r>
    </w:p>
    <w:p>
      <w:pPr>
        <w:numPr>
          <w:ilvl w:val="0"/>
          <w:numId w:val="1"/>
        </w:numPr>
        <w:tabs>
          <w:tab w:val="left" w:pos="1607"/>
        </w:tabs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企业未来1-3年开展产教融合活动规划或主要项目设想；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F26777"/>
    <w:multiLevelType w:val="singleLevel"/>
    <w:tmpl w:val="BCF267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02463"/>
    <w:rsid w:val="0DB02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2020-10-19T09:22:00Z</dcterms:created>
  <dc:creator>李晓玫</dc:creator>
  <cp:lastModifiedBy>李晓玫</cp:lastModifiedBy>
  <dcterms:modified xsi:type="dcterms:W3CDTF">2020-10-19T09:22:16Z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