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</w:p>
    <w:p>
      <w:pPr>
        <w:widowControl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2020年度机械行业职业教育技能大赛</w:t>
      </w:r>
    </w:p>
    <w:p>
      <w:pPr>
        <w:tabs>
          <w:tab w:val="left" w:pos="1553"/>
          <w:tab w:val="center" w:pos="7289"/>
        </w:tabs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“伟创晶杯”智能电力装备控制系统设计与应用赛项（高职组）报名表</w:t>
      </w:r>
    </w:p>
    <w:tbl>
      <w:tblPr>
        <w:tblStyle w:val="6"/>
        <w:tblW w:w="14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ascii="仿宋_GB2312" w:hAnsi="仿宋_GB2312" w:eastAsia="仿宋_GB2312" w:cs="仿宋_GB2312"/>
          <w:b/>
          <w:sz w:val="28"/>
          <w:szCs w:val="28"/>
        </w:rPr>
        <w:t>注：预报名截止日期：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2020年10月1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8"/>
          <w:szCs w:val="28"/>
        </w:rPr>
        <w:t>日，请参赛院校将报名表电子版发至（邮箱：djy1987@126.com）。</w:t>
      </w:r>
    </w:p>
    <w:p/>
    <w:sectPr>
      <w:pgSz w:w="16838" w:h="11906" w:orient="landscape"/>
      <w:pgMar w:top="760" w:right="820" w:bottom="1486" w:left="144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锐字云字库小标宋体1.0">
    <w:altName w:val="Arial Unicode MS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580F"/>
    <w:rsid w:val="000519B8"/>
    <w:rsid w:val="00165672"/>
    <w:rsid w:val="006A082F"/>
    <w:rsid w:val="0084580F"/>
    <w:rsid w:val="3C3C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semiHidden/>
    <w:qFormat/>
    <w:uiPriority w:val="0"/>
    <w:rPr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228</Characters>
  <Lines>1</Lines>
  <Paragraphs>1</Paragraphs>
  <TotalTime>0</TotalTime>
  <ScaleCrop>false</ScaleCrop>
  <LinksUpToDate>false</LinksUpToDate>
  <CharactersWithSpaces>267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2019-07-15T10:55:00Z</dcterms:created>
  <dc:creator>User</dc:creator>
  <cp:lastModifiedBy>侯世亮</cp:lastModifiedBy>
  <dcterms:modified xsi:type="dcterms:W3CDTF">2020-10-09T07:15:07Z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