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560" w:lineRule="exact"/>
        <w:jc w:val="both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4</w:t>
      </w:r>
    </w:p>
    <w:p>
      <w:pPr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技工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联盟专业建设协作组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人选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推荐表</w:t>
      </w:r>
    </w:p>
    <w:tbl>
      <w:tblPr>
        <w:tblStyle w:val="3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617"/>
        <w:gridCol w:w="1260"/>
        <w:gridCol w:w="1983"/>
        <w:gridCol w:w="1416"/>
        <w:gridCol w:w="193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4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工作单位</w:t>
            </w:r>
          </w:p>
        </w:tc>
        <w:tc>
          <w:tcPr>
            <w:tcW w:w="821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41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姓    名</w:t>
            </w:r>
          </w:p>
        </w:tc>
        <w:tc>
          <w:tcPr>
            <w:tcW w:w="16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性   别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□男  □女</w:t>
            </w: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出生年月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42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通讯地址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学历/学位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所学专业</w:t>
            </w:r>
          </w:p>
        </w:tc>
        <w:tc>
          <w:tcPr>
            <w:tcW w:w="16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职   称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技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lang w:val="en-US" w:eastAsia="zh-CN"/>
              </w:rPr>
              <w:t>能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等级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9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现任职务</w:t>
            </w:r>
          </w:p>
        </w:tc>
        <w:tc>
          <w:tcPr>
            <w:tcW w:w="16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工作部门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手  机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3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E-MAIL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FF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微信号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工作及技术专长</w:t>
            </w:r>
          </w:p>
        </w:tc>
        <w:tc>
          <w:tcPr>
            <w:tcW w:w="821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941" w:hRule="exac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</w:rPr>
              <w:t>拟推荐任职</w:t>
            </w:r>
          </w:p>
        </w:tc>
        <w:tc>
          <w:tcPr>
            <w:tcW w:w="8210" w:type="dxa"/>
            <w:gridSpan w:val="5"/>
            <w:vAlign w:val="center"/>
          </w:tcPr>
          <w:p>
            <w:pPr>
              <w:widowControl/>
              <w:spacing w:line="570" w:lineRule="exact"/>
              <w:ind w:firstLine="0" w:firstLineChars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</w:rPr>
              <w:t>□主任委员  □副主任委员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lang w:eastAsia="zh-CN"/>
              </w:rPr>
              <w:t>秘书长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</w:rPr>
              <w:t xml:space="preserve">  □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lang w:eastAsia="zh-CN"/>
              </w:rPr>
              <w:t>副秘书长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</w:rPr>
              <w:t xml:space="preserve"> □委员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940" w:hRule="exac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拟参加协作组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lang w:val="en-US" w:eastAsia="zh-CN"/>
              </w:rPr>
              <w:t>及专业</w:t>
            </w:r>
          </w:p>
        </w:tc>
        <w:tc>
          <w:tcPr>
            <w:tcW w:w="82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（一）智能机电技术应用专业建设协作组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机电一体化技术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 xml:space="preserve">电气自动化设备安装与维修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工业机械自动化装调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（二）机器人技术应用专业建设协作组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工业机器人应用与维护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服务机器人应用与维护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无人机应用技术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（三）数字化设计与制造专业建设协作组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3D打印技术应用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计算机辅助设计与制造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数字化设计与制造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多轴数控加工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原型制作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（四）智能制造</w:t>
            </w: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与智能</w:t>
            </w:r>
            <w:r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装备技术应用专业建设协作组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智能制造技术应用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智能装备安装与调试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智能装备运行与维护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智能装备工业视觉技术应用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数字孪生技术应用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工业互联网技术应用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（五）人工智能与</w:t>
            </w: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工业</w:t>
            </w:r>
            <w:r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信息技术应用专业建设协作组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人工智能技术应用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物联网应用技术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工业互联网与大数据应用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（六）新能源汽车</w:t>
            </w: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与智能化</w:t>
            </w:r>
            <w:r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技术应用专业建设协作组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新能源汽车制造与装配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新能源汽车检测与维修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智能网联汽车技术应用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（七）服务型制造技术应用专业建设协作组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工业软件与个性化定制（拟新增）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工业物流与供应链管理（拟新增）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产品检测与质量控制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（八）其他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254" w:hRule="exac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被推荐人工作简历及主要业务成果和表彰、奖励</w:t>
            </w:r>
          </w:p>
        </w:tc>
        <w:tc>
          <w:tcPr>
            <w:tcW w:w="8210" w:type="dxa"/>
            <w:gridSpan w:val="5"/>
          </w:tcPr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exac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在其他社会学术组织任职情况</w:t>
            </w:r>
          </w:p>
        </w:tc>
        <w:tc>
          <w:tcPr>
            <w:tcW w:w="8228" w:type="dxa"/>
            <w:gridSpan w:val="6"/>
          </w:tcPr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371" w:hRule="exact"/>
          <w:jc w:val="center"/>
        </w:trPr>
        <w:tc>
          <w:tcPr>
            <w:tcW w:w="9756" w:type="dxa"/>
            <w:gridSpan w:val="6"/>
          </w:tcPr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被推荐人意见：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240" w:lineRule="auto"/>
              <w:ind w:firstLine="480"/>
              <w:jc w:val="lef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本人自愿参加全国机械行业技工院校高水平专业建设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lang w:eastAsia="zh-CN"/>
              </w:rPr>
              <w:t>联盟专业建设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 xml:space="preserve">协作组，并承诺遵守工作章程和工作条例，按时参加各项活动，积极承担相应工作，为机械行业技工教育发展做出自己的贡献。            </w:t>
            </w:r>
          </w:p>
          <w:p>
            <w:pPr>
              <w:spacing w:line="320" w:lineRule="exact"/>
              <w:ind w:firstLine="5527" w:firstLineChars="2303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被推荐人（签字）：</w:t>
            </w:r>
          </w:p>
          <w:p>
            <w:pPr>
              <w:spacing w:line="240" w:lineRule="auto"/>
              <w:ind w:firstLine="480"/>
              <w:jc w:val="lef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 xml:space="preserve">               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ind w:firstLine="5527" w:firstLineChars="2303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被推荐人（签字）：</w:t>
            </w:r>
          </w:p>
          <w:p>
            <w:pPr>
              <w:spacing w:line="320" w:lineRule="exact"/>
              <w:ind w:firstLine="5527" w:firstLineChars="2303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 xml:space="preserve">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484" w:hRule="exact"/>
          <w:jc w:val="center"/>
        </w:trPr>
        <w:tc>
          <w:tcPr>
            <w:tcW w:w="9756" w:type="dxa"/>
            <w:gridSpan w:val="6"/>
          </w:tcPr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单位推荐意见：</w:t>
            </w:r>
          </w:p>
          <w:p>
            <w:pPr>
              <w:spacing w:line="240" w:lineRule="auto"/>
              <w:ind w:firstLine="480"/>
              <w:jc w:val="lef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240" w:lineRule="auto"/>
              <w:ind w:firstLine="480"/>
              <w:jc w:val="lef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该同志符合推荐条件，同意推荐其在全国机械行业技工院校高水平专业建设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lang w:eastAsia="zh-CN"/>
              </w:rPr>
              <w:t>联盟专业建设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协作组任职，并对其承担相关工作所需必要条件予以保证。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 xml:space="preserve">单位负责人（签字）：                            单位（盖章）： 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签署人职务：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9" w:hRule="exact"/>
          <w:jc w:val="center"/>
        </w:trPr>
        <w:tc>
          <w:tcPr>
            <w:tcW w:w="9756" w:type="dxa"/>
            <w:gridSpan w:val="6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备注：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方正仿宋_GB2312" w:hAnsi="方正仿宋_GB2312" w:eastAsia="方正仿宋_GB2312" w:cs="方正仿宋_GB2312"/>
          <w:b w:val="0"/>
          <w:bCs/>
          <w:sz w:val="24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4"/>
        </w:rPr>
        <w:t>注：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24"/>
          <w:lang w:val="en-US" w:eastAsia="zh-CN"/>
        </w:rPr>
        <w:t>（1）</w:t>
      </w:r>
      <w:r>
        <w:rPr>
          <w:rFonts w:hint="default" w:ascii="Times New Roman" w:hAnsi="Times New Roman" w:eastAsia="方正仿宋_GB2312" w:cs="Times New Roman"/>
          <w:bCs/>
          <w:sz w:val="24"/>
        </w:rPr>
        <w:t>拟参加</w:t>
      </w:r>
      <w:r>
        <w:rPr>
          <w:rFonts w:hint="eastAsia" w:ascii="Times New Roman" w:hAnsi="Times New Roman" w:eastAsia="方正仿宋_GB2312" w:cs="Times New Roman"/>
          <w:bCs/>
          <w:sz w:val="24"/>
          <w:lang w:val="en-US" w:eastAsia="zh-CN"/>
        </w:rPr>
        <w:t>的</w:t>
      </w:r>
      <w:r>
        <w:rPr>
          <w:rFonts w:hint="default" w:ascii="Times New Roman" w:hAnsi="Times New Roman" w:eastAsia="方正仿宋_GB2312" w:cs="Times New Roman"/>
          <w:bCs/>
          <w:sz w:val="24"/>
        </w:rPr>
        <w:t>协作组</w:t>
      </w:r>
      <w:r>
        <w:rPr>
          <w:rFonts w:hint="eastAsia" w:ascii="Times New Roman" w:hAnsi="Times New Roman" w:eastAsia="方正仿宋_GB2312" w:cs="Times New Roman"/>
          <w:bCs/>
          <w:sz w:val="24"/>
          <w:lang w:val="en-US" w:eastAsia="zh-CN"/>
        </w:rPr>
        <w:t>及专业，</w:t>
      </w:r>
      <w:r>
        <w:rPr>
          <w:rFonts w:hint="default" w:ascii="Times New Roman" w:hAnsi="Times New Roman" w:eastAsia="方正仿宋_GB2312" w:cs="Times New Roman"/>
          <w:bCs/>
          <w:sz w:val="24"/>
        </w:rPr>
        <w:t>每人限选</w:t>
      </w:r>
      <w:r>
        <w:rPr>
          <w:rFonts w:hint="default" w:ascii="Times New Roman" w:hAnsi="Times New Roman" w:eastAsia="方正仿宋_GB2312" w:cs="Times New Roman"/>
          <w:bCs/>
          <w:sz w:val="24"/>
          <w:lang w:val="en-US" w:eastAsia="zh-CN"/>
        </w:rPr>
        <w:t>1个专业</w:t>
      </w:r>
      <w:r>
        <w:rPr>
          <w:rFonts w:hint="eastAsia" w:ascii="Times New Roman" w:hAnsi="Times New Roman" w:eastAsia="方正仿宋_GB2312" w:cs="Times New Roman"/>
          <w:bCs/>
          <w:sz w:val="24"/>
          <w:lang w:val="en-US" w:eastAsia="zh-CN"/>
        </w:rPr>
        <w:t>。没有可选的协作组或专业，请在其他栏中注明。（2）</w:t>
      </w:r>
      <w:r>
        <w:rPr>
          <w:rFonts w:hint="eastAsia" w:ascii="方正仿宋_GB2312" w:hAnsi="方正仿宋_GB2312" w:eastAsia="方正仿宋_GB2312" w:cs="方正仿宋_GB2312"/>
          <w:b w:val="0"/>
          <w:bCs/>
          <w:sz w:val="24"/>
        </w:rPr>
        <w:t>表格空间不够时，可附另页说明。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ODIwN2ViZWQ4YTMzN2Y2MWJkMjIzMzgwMDJiOTMifQ=="/>
  </w:docVars>
  <w:rsids>
    <w:rsidRoot w:val="4D943AF2"/>
    <w:rsid w:val="4D94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8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2023-03-22T06:15:00Z</dcterms:created>
  <dc:creator>绝地飞鸿</dc:creator>
  <cp:lastModifiedBy>绝地飞鸿</cp:lastModifiedBy>
  <dcterms:modified xsi:type="dcterms:W3CDTF">2023-03-22T06:15:59Z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F4BDF94D597D4C5FAE35C0C1394D5AFB</vt:lpwstr>
  </property>
</Properties>
</file>