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裁判员工作服参数</w:t>
      </w:r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389"/>
        <w:gridCol w:w="1446"/>
        <w:gridCol w:w="1750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47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4234" w:type="dxa"/>
            <w:gridSpan w:val="2"/>
            <w:vAlign w:val="center"/>
          </w:tcPr>
          <w:p>
            <w:pPr>
              <w:spacing w:line="288" w:lineRule="auto"/>
              <w:ind w:firstLine="700" w:firstLineChars="2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工作服参数（T恤）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88" w:lineRule="auto"/>
              <w:ind w:firstLine="700" w:firstLineChars="2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身高</w:t>
            </w:r>
          </w:p>
        </w:tc>
        <w:tc>
          <w:tcPr>
            <w:tcW w:w="2484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衣服型号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288" w:lineRule="auto"/>
              <w:ind w:firstLine="1540" w:firstLineChars="5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288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注：请于9月5日之前将裁判员报名表发邮</w:t>
      </w:r>
      <w:r>
        <w:rPr>
          <w:rFonts w:ascii="仿宋_GB2312" w:hAnsi="宋体" w:eastAsia="仿宋_GB2312" w:cs="宋体"/>
          <w:kern w:val="0"/>
          <w:sz w:val="28"/>
          <w:szCs w:val="28"/>
        </w:rPr>
        <w:t>870877955@qq.com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2020-09-04T03:49:19Z</dcterms:created>
  <dc:creator>chanjiao</dc:creator>
  <cp:lastModifiedBy>很忙</cp:lastModifiedBy>
  <dcterms:modified xsi:type="dcterms:W3CDTF">2020-09-04T03:49:26Z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